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8E1" w:rsidRPr="005D68E1" w:rsidRDefault="0057096F" w:rsidP="005D68E1">
      <w:pPr>
        <w:pStyle w:val="JiscCoverTitle"/>
        <w:rPr>
          <w:sz w:val="80"/>
          <w:szCs w:val="80"/>
        </w:rPr>
      </w:pPr>
      <w:r>
        <w:rPr>
          <w:sz w:val="80"/>
          <w:szCs w:val="80"/>
        </w:rPr>
        <w:t>Jisc change agents’ network</w:t>
      </w:r>
    </w:p>
    <w:p w:rsidR="005D68E1" w:rsidRDefault="0057096F" w:rsidP="005D68E1">
      <w:pPr>
        <w:pStyle w:val="JiscCoverSubtitle"/>
        <w:pBdr>
          <w:bottom w:val="single" w:sz="12" w:space="1" w:color="552481" w:themeColor="accent3"/>
        </w:pBdr>
        <w:tabs>
          <w:tab w:val="left" w:pos="6851"/>
        </w:tabs>
      </w:pPr>
      <w:r>
        <w:t>Case study</w:t>
      </w:r>
    </w:p>
    <w:p w:rsidR="00E91D7A" w:rsidRPr="00425A97" w:rsidRDefault="00484007" w:rsidP="009E23E6">
      <w:pPr>
        <w:pStyle w:val="JiscTitleNoPageBreak"/>
        <w:spacing w:before="480"/>
      </w:pPr>
      <w:r>
        <w:t>UCL d</w:t>
      </w:r>
      <w:r w:rsidR="00166144">
        <w:t>igi</w:t>
      </w:r>
      <w:r>
        <w:t>f</w:t>
      </w:r>
      <w:r w:rsidR="0057096F">
        <w:t>est: a celebration of staff and student innovation</w:t>
      </w:r>
      <w:r w:rsidR="0044618F">
        <w:t xml:space="preserve"> at University College London</w:t>
      </w:r>
    </w:p>
    <w:p w:rsidR="0088436B" w:rsidRPr="004C3BB6" w:rsidRDefault="0057096F" w:rsidP="009E23E6">
      <w:pPr>
        <w:pStyle w:val="JiscHeadA"/>
        <w:spacing w:before="360"/>
      </w:pPr>
      <w:r>
        <w:t>Sharing innovation across the university</w:t>
      </w:r>
    </w:p>
    <w:p w:rsidR="0057096F" w:rsidRPr="00A1183B" w:rsidRDefault="0057096F" w:rsidP="00A1183B">
      <w:pPr>
        <w:pStyle w:val="JiscBodyText"/>
      </w:pPr>
      <w:r w:rsidRPr="00A1183B">
        <w:t>University College London (UCL) is based in central London and has over 36,000 students who come from over 150 countries and over 6,000 academic and research staff.</w:t>
      </w:r>
    </w:p>
    <w:p w:rsidR="007A6BD5" w:rsidRDefault="0057096F" w:rsidP="00A1183B">
      <w:pPr>
        <w:pStyle w:val="JiscBodyText"/>
      </w:pPr>
      <w:r w:rsidRPr="00A1183B">
        <w:t xml:space="preserve">In November 2014 </w:t>
      </w:r>
      <w:r w:rsidR="00484007">
        <w:t>the university</w:t>
      </w:r>
      <w:r w:rsidRPr="00A1183B">
        <w:t xml:space="preserve"> held </w:t>
      </w:r>
      <w:hyperlink r:id="rId11" w:history="1">
        <w:r w:rsidRPr="00A1183B">
          <w:rPr>
            <w:rStyle w:val="Hyperlink"/>
          </w:rPr>
          <w:t xml:space="preserve">UCL </w:t>
        </w:r>
        <w:r w:rsidR="00484007">
          <w:rPr>
            <w:rStyle w:val="Hyperlink"/>
          </w:rPr>
          <w:t>digifest</w:t>
        </w:r>
      </w:hyperlink>
      <w:r w:rsidRPr="00A1183B">
        <w:t xml:space="preserve"> – a five day festival of all things digital comprising 40 individual sessions and ending with an open day to celebrate and showcase the collective achievements of all participants who took part.  </w:t>
      </w:r>
    </w:p>
    <w:p w:rsidR="007A6BD5" w:rsidRPr="009423B7" w:rsidRDefault="007A6BD5" w:rsidP="00A03F05">
      <w:pPr>
        <w:pStyle w:val="JiscQuote"/>
        <w:spacing w:before="180"/>
        <w:rPr>
          <w:sz w:val="26"/>
          <w:szCs w:val="26"/>
        </w:rPr>
      </w:pPr>
      <w:r w:rsidRPr="009423B7">
        <w:rPr>
          <w:sz w:val="26"/>
          <w:szCs w:val="26"/>
        </w:rPr>
        <w:t xml:space="preserve">“We wanted to take a different approach and to add something new to the national picture, especially as I see so many interesting projects happening across the university behind closed doors.  It seems a shame that these things don’t get a broader audience”.  </w:t>
      </w:r>
    </w:p>
    <w:p w:rsidR="007A6BD5" w:rsidRPr="007A6BD5" w:rsidRDefault="007A6BD5" w:rsidP="00A03F05">
      <w:pPr>
        <w:pStyle w:val="JiscQuoteRef"/>
        <w:rPr>
          <w:i/>
        </w:rPr>
      </w:pPr>
      <w:r>
        <w:t>JaninaDewitz, Innovation Officer, E-learning developments team, UCL</w:t>
      </w:r>
      <w:r w:rsidR="00484007">
        <w:rPr>
          <w:i/>
        </w:rPr>
        <w:t>.</w:t>
      </w:r>
    </w:p>
    <w:p w:rsidR="00A1183B" w:rsidRDefault="00A1183B" w:rsidP="00A1183B">
      <w:pPr>
        <w:pStyle w:val="JiscBodyText"/>
      </w:pPr>
      <w:r w:rsidRPr="00A1183B">
        <w:t xml:space="preserve">The programme was diverse comprising an eclectic mix of </w:t>
      </w:r>
      <w:r w:rsidR="00BF52E0">
        <w:t>workshops, panels and interactive games</w:t>
      </w:r>
      <w:r w:rsidRPr="00A1183B">
        <w:t xml:space="preserve"> that were designed to appeal to as broad an audience as possible and reach “more than the usual suspects”.  Examples of individual sessions include a digital music orchestra workshop, a virtual bird’s eye flight experience over a cityscape controlled by body movements, the opportunity to enhance your digital footprint, digital politics, </w:t>
      </w:r>
      <w:r w:rsidR="009E23E6">
        <w:t>and an environmental design workshop</w:t>
      </w:r>
      <w:r w:rsidRPr="00A1183B">
        <w:t>.</w:t>
      </w:r>
    </w:p>
    <w:p w:rsidR="00A1183B" w:rsidRDefault="00A1183B" w:rsidP="009E23E6">
      <w:pPr>
        <w:pStyle w:val="JiscHeadA"/>
        <w:spacing w:before="360"/>
      </w:pPr>
      <w:r>
        <w:t xml:space="preserve">How </w:t>
      </w:r>
      <w:r w:rsidR="00484007">
        <w:t>UCL digifest</w:t>
      </w:r>
      <w:r>
        <w:t xml:space="preserve"> came about</w:t>
      </w:r>
    </w:p>
    <w:p w:rsidR="00A1183B" w:rsidRDefault="00484007" w:rsidP="00A1183B">
      <w:pPr>
        <w:pStyle w:val="JiscBodyText"/>
      </w:pPr>
      <w:r>
        <w:t>UCL digifest</w:t>
      </w:r>
      <w:r w:rsidR="007A6BD5" w:rsidRPr="00A1183B">
        <w:t xml:space="preserve"> was a first for the university, an idea that built on 18 months to two years of research</w:t>
      </w:r>
      <w:r w:rsidR="00975E34">
        <w:t xml:space="preserve">and development </w:t>
      </w:r>
      <w:r w:rsidR="007A6BD5">
        <w:t xml:space="preserve">which </w:t>
      </w:r>
      <w:r w:rsidR="00A1183B">
        <w:t>began in 2013</w:t>
      </w:r>
      <w:r w:rsidR="007A6BD5">
        <w:t>.  R</w:t>
      </w:r>
      <w:r w:rsidR="00A1183B">
        <w:t xml:space="preserve">esearch student Hana Mori </w:t>
      </w:r>
      <w:r w:rsidR="00A1183B" w:rsidRPr="00C721CD">
        <w:t xml:space="preserve">worked with the E-Learning Environments Team at the Information Services Division at UCL </w:t>
      </w:r>
      <w:r w:rsidR="00A1183B">
        <w:t xml:space="preserve">to </w:t>
      </w:r>
      <w:r w:rsidR="00975E34">
        <w:t>investigate</w:t>
      </w:r>
      <w:hyperlink r:id="rId12" w:history="1">
        <w:r w:rsidR="00A1183B" w:rsidRPr="005D7B16">
          <w:rPr>
            <w:rStyle w:val="Hyperlink"/>
            <w:rFonts w:cs="Calibri"/>
          </w:rPr>
          <w:t>student digital literacies at UCL</w:t>
        </w:r>
      </w:hyperlink>
      <w:r w:rsidR="00A1183B">
        <w:t xml:space="preserve"> and contribute to strategic conversations.  Her findings were that the university didn’t necessarily need to do anything new but needed to consolidate and communicate what they already did in a more holistic way to ensure that the </w:t>
      </w:r>
      <w:r w:rsidR="005C3AFC">
        <w:t>digital practice</w:t>
      </w:r>
      <w:r w:rsidR="00A1183B">
        <w:t xml:space="preserve"> that took place in research areas was more widely accessible across the university.</w:t>
      </w:r>
    </w:p>
    <w:p w:rsidR="007A6BD5" w:rsidRPr="009423B7" w:rsidRDefault="007A6BD5" w:rsidP="00A03F05">
      <w:pPr>
        <w:pStyle w:val="JiscQuote"/>
        <w:spacing w:before="180"/>
        <w:rPr>
          <w:sz w:val="26"/>
          <w:szCs w:val="26"/>
        </w:rPr>
      </w:pPr>
      <w:r w:rsidRPr="009423B7">
        <w:rPr>
          <w:sz w:val="26"/>
          <w:szCs w:val="26"/>
        </w:rPr>
        <w:t>“At UCL there is a lot of innovative practice that is not necessarily known throughout the university</w:t>
      </w:r>
      <w:r w:rsidR="001B22A9" w:rsidRPr="009423B7">
        <w:rPr>
          <w:sz w:val="26"/>
          <w:szCs w:val="26"/>
        </w:rPr>
        <w:t>.</w:t>
      </w:r>
      <w:r w:rsidRPr="009423B7">
        <w:rPr>
          <w:sz w:val="26"/>
          <w:szCs w:val="26"/>
        </w:rPr>
        <w:t xml:space="preserve">”  </w:t>
      </w:r>
    </w:p>
    <w:p w:rsidR="007A6BD5" w:rsidRPr="00A03F05" w:rsidRDefault="007A6BD5" w:rsidP="00A03F05">
      <w:pPr>
        <w:pStyle w:val="JiscQuoteRef"/>
      </w:pPr>
      <w:r w:rsidRPr="00A03F05">
        <w:t>Steve Rowett, E-learning developments team leader, UCL</w:t>
      </w:r>
      <w:r w:rsidR="00484007" w:rsidRPr="00A03F05">
        <w:t>.</w:t>
      </w:r>
    </w:p>
    <w:p w:rsidR="007A6BD5" w:rsidRPr="00A1183B" w:rsidRDefault="007A6BD5" w:rsidP="007A6BD5">
      <w:pPr>
        <w:pStyle w:val="JiscBodyText"/>
      </w:pPr>
      <w:r>
        <w:t xml:space="preserve">UCL’s </w:t>
      </w:r>
      <w:r w:rsidR="00484007">
        <w:t>digifest</w:t>
      </w:r>
      <w:r>
        <w:t xml:space="preserve"> was also partly</w:t>
      </w:r>
      <w:r w:rsidRPr="00A1183B">
        <w:t xml:space="preserve"> inspired by Jisc’s own 2014 DigiFest, when Steve Rowett, E-learning Developments team leader</w:t>
      </w:r>
      <w:r w:rsidR="009E23E6">
        <w:t>,</w:t>
      </w:r>
      <w:r w:rsidRPr="00A1183B">
        <w:t xml:space="preserve"> realised that staff and students </w:t>
      </w:r>
      <w:r w:rsidR="009E23E6">
        <w:t>across UCL</w:t>
      </w:r>
      <w:r w:rsidRPr="00A1183B">
        <w:t xml:space="preserve"> had </w:t>
      </w:r>
      <w:r w:rsidR="009E23E6">
        <w:t>many</w:t>
      </w:r>
      <w:r w:rsidRPr="00A1183B">
        <w:t xml:space="preserve"> examples of innovative practice to share.</w:t>
      </w:r>
    </w:p>
    <w:p w:rsidR="007A6BD5" w:rsidRPr="007A6BD5" w:rsidRDefault="007A6BD5" w:rsidP="009E23E6">
      <w:pPr>
        <w:pStyle w:val="JiscHeadA"/>
        <w:spacing w:before="360"/>
      </w:pPr>
      <w:r w:rsidRPr="007A6BD5">
        <w:lastRenderedPageBreak/>
        <w:t>An equal partnership between staff and students</w:t>
      </w:r>
    </w:p>
    <w:p w:rsidR="007A6BD5" w:rsidRDefault="007A6BD5" w:rsidP="00704D5B">
      <w:pPr>
        <w:pStyle w:val="JiscBodyText"/>
      </w:pPr>
      <w:r>
        <w:t xml:space="preserve">The underlying principle behind </w:t>
      </w:r>
      <w:r w:rsidR="00484007">
        <w:t>digifest</w:t>
      </w:r>
      <w:r>
        <w:t xml:space="preserve"> was that of collaboration.  It was to be a partnership between staff and students– a bottom-up, ‘grass roots’ kind of event that engaged and enthused people and a platform to allow students to take part on an equal footing.  By creating opportunities for students to lead sessions</w:t>
      </w:r>
      <w:r w:rsidR="001B22A9">
        <w:t>,</w:t>
      </w:r>
      <w:r>
        <w:t xml:space="preserve"> the intention was to support the concept of student learning through curriculum </w:t>
      </w:r>
      <w:r w:rsidR="005C3AFC">
        <w:t xml:space="preserve">and extra curriculum </w:t>
      </w:r>
      <w:r>
        <w:t>enquiry, to foster a growing understanding of partnership and to explore how staff and students might learn together.</w:t>
      </w:r>
    </w:p>
    <w:p w:rsidR="007A6BD5" w:rsidRPr="009423B7" w:rsidRDefault="007A6BD5" w:rsidP="00A03F05">
      <w:pPr>
        <w:pStyle w:val="JiscQuote"/>
        <w:spacing w:before="240"/>
        <w:rPr>
          <w:sz w:val="26"/>
          <w:szCs w:val="26"/>
        </w:rPr>
      </w:pPr>
      <w:r w:rsidRPr="009423B7">
        <w:rPr>
          <w:sz w:val="26"/>
          <w:szCs w:val="26"/>
        </w:rPr>
        <w:t xml:space="preserve">“The intention was to spark collaboration and ideas between </w:t>
      </w:r>
      <w:r w:rsidR="005C3AFC" w:rsidRPr="009423B7">
        <w:rPr>
          <w:sz w:val="26"/>
          <w:szCs w:val="26"/>
        </w:rPr>
        <w:t xml:space="preserve">students </w:t>
      </w:r>
      <w:r w:rsidRPr="009423B7">
        <w:rPr>
          <w:sz w:val="26"/>
          <w:szCs w:val="26"/>
        </w:rPr>
        <w:t xml:space="preserve">and </w:t>
      </w:r>
      <w:r w:rsidR="005C3AFC" w:rsidRPr="009423B7">
        <w:rPr>
          <w:sz w:val="26"/>
          <w:szCs w:val="26"/>
        </w:rPr>
        <w:t xml:space="preserve">staff </w:t>
      </w:r>
      <w:r w:rsidRPr="009423B7">
        <w:rPr>
          <w:sz w:val="26"/>
          <w:szCs w:val="26"/>
        </w:rPr>
        <w:t>in a very positive way and to generate ideas shared between both parties.”</w:t>
      </w:r>
    </w:p>
    <w:p w:rsidR="007A6BD5" w:rsidRPr="00A03F05" w:rsidRDefault="007A6BD5" w:rsidP="00A03F05">
      <w:pPr>
        <w:pStyle w:val="JiscQuoteRef"/>
      </w:pPr>
      <w:r w:rsidRPr="00A03F05">
        <w:t>Steve Rowett, E-learning developments team leader</w:t>
      </w:r>
      <w:r w:rsidR="00484007" w:rsidRPr="00A03F05">
        <w:t>.</w:t>
      </w:r>
    </w:p>
    <w:p w:rsidR="00975E34" w:rsidRDefault="007A6BD5" w:rsidP="009E23E6">
      <w:pPr>
        <w:pStyle w:val="JiscHeadA"/>
        <w:spacing w:before="360"/>
      </w:pPr>
      <w:r>
        <w:t>Making it happen</w:t>
      </w:r>
    </w:p>
    <w:p w:rsidR="0044618F" w:rsidRDefault="0044618F" w:rsidP="0044618F">
      <w:pPr>
        <w:pStyle w:val="JiscBodyText"/>
      </w:pPr>
      <w:r>
        <w:t>The e-learning development</w:t>
      </w:r>
      <w:r w:rsidR="005C3AFC">
        <w:t>s</w:t>
      </w:r>
      <w:r>
        <w:t xml:space="preserve"> team recruited three students over the summer to lead in creating the programme and marketing </w:t>
      </w:r>
      <w:r w:rsidR="00484007">
        <w:t>UCL digifest</w:t>
      </w:r>
      <w:r>
        <w:t xml:space="preserve">using social media.  An open call was made to staff and students to submit workshop and seminar proposals.  This crowd-sourcing approach was supplemented with invitations to participate </w:t>
      </w:r>
      <w:r w:rsidR="005C3AFC">
        <w:t xml:space="preserve">sent </w:t>
      </w:r>
      <w:r>
        <w:t>to known projects and research initiatives taking place in individual departments.</w:t>
      </w:r>
    </w:p>
    <w:p w:rsidR="00BF52E0" w:rsidRDefault="0044618F" w:rsidP="0044618F">
      <w:pPr>
        <w:pStyle w:val="JiscBodyText"/>
      </w:pPr>
      <w:r>
        <w:t>Physical and online planning activities were organised and an active Google</w:t>
      </w:r>
      <w:r w:rsidR="001B22A9">
        <w:t>+</w:t>
      </w:r>
      <w:r w:rsidR="00233A8C">
        <w:t xml:space="preserve"> community.  A planning meeting held in March 2014 </w:t>
      </w:r>
      <w:r w:rsidR="000F0A24">
        <w:t>made up of</w:t>
      </w:r>
      <w:r w:rsidR="00233A8C">
        <w:t xml:space="preserve"> equal numbers of students and staff</w:t>
      </w:r>
      <w:r w:rsidR="000F0A24">
        <w:t xml:space="preserve">.  Participants at the meetinggenerated 139 ideas for sessions which </w:t>
      </w:r>
      <w:r w:rsidR="00BF52E0">
        <w:t>were</w:t>
      </w:r>
      <w:r w:rsidR="000F0A24">
        <w:t xml:space="preserve"> analysed </w:t>
      </w:r>
      <w:r w:rsidR="00BF52E0">
        <w:t>to provide multiple</w:t>
      </w:r>
      <w:r w:rsidR="000F0A24">
        <w:t xml:space="preserve"> conference </w:t>
      </w:r>
      <w:r w:rsidR="00BF52E0">
        <w:t>themes categorised into four over-arching strands:</w:t>
      </w:r>
    </w:p>
    <w:p w:rsidR="00D7311E" w:rsidRDefault="00A644D6" w:rsidP="00D7311E">
      <w:pPr>
        <w:pStyle w:val="JiscBodyBulletsLevel2"/>
      </w:pPr>
      <w:hyperlink r:id="rId13" w:history="1">
        <w:r w:rsidR="00BF52E0" w:rsidRPr="00BF52E0">
          <w:rPr>
            <w:rStyle w:val="Hyperlink"/>
            <w:b w:val="0"/>
            <w:color w:val="2C3841"/>
          </w:rPr>
          <w:t>Activism | Politics | Ethics | Citizenship | Privacy | Security</w:t>
        </w:r>
      </w:hyperlink>
    </w:p>
    <w:p w:rsidR="00D7311E" w:rsidRDefault="00A644D6" w:rsidP="00D7311E">
      <w:pPr>
        <w:pStyle w:val="JiscBodyBulletsLevel2"/>
      </w:pPr>
      <w:hyperlink r:id="rId14" w:history="1">
        <w:r w:rsidR="00BF52E0" w:rsidRPr="00BF52E0">
          <w:rPr>
            <w:rStyle w:val="Hyperlink"/>
            <w:b w:val="0"/>
            <w:color w:val="2C3841"/>
          </w:rPr>
          <w:t>Digital Identity | Digital Professionalism | Digital Footprint</w:t>
        </w:r>
      </w:hyperlink>
    </w:p>
    <w:p w:rsidR="00D7311E" w:rsidRDefault="00A644D6" w:rsidP="00D7311E">
      <w:pPr>
        <w:pStyle w:val="JiscBodyBulletsLevel2"/>
      </w:pPr>
      <w:hyperlink r:id="rId15" w:history="1">
        <w:r w:rsidR="00BF52E0" w:rsidRPr="00BF52E0">
          <w:rPr>
            <w:rStyle w:val="Hyperlink"/>
            <w:b w:val="0"/>
            <w:color w:val="2C3841"/>
          </w:rPr>
          <w:t>Making | Sharing | Collaboration | Creative Commons</w:t>
        </w:r>
      </w:hyperlink>
    </w:p>
    <w:p w:rsidR="00BF52E0" w:rsidRPr="00BF52E0" w:rsidRDefault="00A644D6" w:rsidP="00D7311E">
      <w:pPr>
        <w:pStyle w:val="JiscBodyBulletsLevel2"/>
      </w:pPr>
      <w:hyperlink r:id="rId16" w:history="1">
        <w:r w:rsidR="00BF52E0" w:rsidRPr="00BF52E0">
          <w:rPr>
            <w:rStyle w:val="Hyperlink"/>
            <w:b w:val="0"/>
            <w:color w:val="2C3841"/>
          </w:rPr>
          <w:t>Learning Technology | Future University</w:t>
        </w:r>
      </w:hyperlink>
    </w:p>
    <w:p w:rsidR="0044618F" w:rsidRDefault="000F0A24" w:rsidP="0044618F">
      <w:pPr>
        <w:pStyle w:val="JiscBodyText"/>
      </w:pPr>
      <w:r>
        <w:t>In the end, 40 firm session proposals were received from students and staff, all of which were accepted.</w:t>
      </w:r>
    </w:p>
    <w:p w:rsidR="00704D5B" w:rsidRDefault="0044618F" w:rsidP="0044618F">
      <w:pPr>
        <w:pStyle w:val="JiscBodyText"/>
      </w:pPr>
      <w:r>
        <w:t xml:space="preserve">Students were also involved in brainstorming workshop ideas and </w:t>
      </w:r>
      <w:r w:rsidR="00016435">
        <w:t xml:space="preserve">in </w:t>
      </w:r>
      <w:r>
        <w:t xml:space="preserve">the planning, organisation, stage crew and logistics </w:t>
      </w:r>
      <w:r w:rsidR="000F0A24">
        <w:t>throughout</w:t>
      </w:r>
      <w:r>
        <w:t xml:space="preserve"> the </w:t>
      </w:r>
      <w:r w:rsidR="000F0A24">
        <w:t>event</w:t>
      </w:r>
      <w:r>
        <w:t xml:space="preserve">.  Some of the volunteers also assisted staff to develop materials, turning initial ideas into workable activities likely to appeal to students.  </w:t>
      </w:r>
    </w:p>
    <w:p w:rsidR="0044618F" w:rsidRPr="009423B7" w:rsidRDefault="0044618F" w:rsidP="00A03F05">
      <w:pPr>
        <w:pStyle w:val="JiscQuote"/>
        <w:spacing w:before="180"/>
        <w:rPr>
          <w:sz w:val="26"/>
          <w:szCs w:val="26"/>
        </w:rPr>
      </w:pPr>
      <w:r w:rsidRPr="009423B7">
        <w:rPr>
          <w:sz w:val="26"/>
          <w:szCs w:val="26"/>
        </w:rPr>
        <w:t xml:space="preserve">“A lot of our sessions came from student ideas and students helped out with event planning.” </w:t>
      </w:r>
    </w:p>
    <w:p w:rsidR="0044618F" w:rsidRPr="00A03F05" w:rsidRDefault="0044618F" w:rsidP="00A03F05">
      <w:pPr>
        <w:pStyle w:val="JiscQuoteRef"/>
      </w:pPr>
      <w:r w:rsidRPr="00A03F05">
        <w:t xml:space="preserve">Hani </w:t>
      </w:r>
      <w:r w:rsidR="009A4B8D" w:rsidRPr="00A03F05">
        <w:t>Samion</w:t>
      </w:r>
      <w:r w:rsidRPr="00A03F05">
        <w:t>, Masters Linguistic student, UCL (graduated 2014).</w:t>
      </w:r>
    </w:p>
    <w:p w:rsidR="00D65E66" w:rsidRDefault="0044618F" w:rsidP="0044618F">
      <w:pPr>
        <w:pStyle w:val="JiscBodyText"/>
      </w:pPr>
      <w:r>
        <w:t xml:space="preserve">The event was open to students and staff of UCL and bookings for the sessions were taken online using </w:t>
      </w:r>
      <w:hyperlink r:id="rId17" w:history="1">
        <w:r w:rsidRPr="007B24EC">
          <w:rPr>
            <w:rStyle w:val="Hyperlink"/>
            <w:rFonts w:cs="Calibri"/>
          </w:rPr>
          <w:t>EventBrite</w:t>
        </w:r>
      </w:hyperlink>
      <w:r>
        <w:t xml:space="preserve">™.  The fifth and final day of UCL </w:t>
      </w:r>
      <w:r w:rsidR="00484007">
        <w:t>digifest</w:t>
      </w:r>
      <w:r>
        <w:t xml:space="preserve"> 2014 was an open day showcasing the entire event, hosted in a marquee in the main quad.  </w:t>
      </w:r>
    </w:p>
    <w:p w:rsidR="0044618F" w:rsidRDefault="0044618F" w:rsidP="0044618F">
      <w:pPr>
        <w:pStyle w:val="JiscBodyText"/>
      </w:pPr>
      <w:r>
        <w:t>A Routemaster double-decker bus</w:t>
      </w:r>
      <w:r w:rsidR="009166AE">
        <w:t>,</w:t>
      </w:r>
      <w:r>
        <w:t xml:space="preserve"> also located in the main quad</w:t>
      </w:r>
      <w:r w:rsidR="009166AE">
        <w:t>,</w:t>
      </w:r>
      <w:r>
        <w:t xml:space="preserve"> was used as a ‘pop-up’ cinema </w:t>
      </w:r>
      <w:r w:rsidR="00637D04">
        <w:t>of student produced films hosted by the UCL Film Society</w:t>
      </w:r>
      <w:r>
        <w:t>.</w:t>
      </w:r>
      <w:r w:rsidR="00637D04">
        <w:t xml:space="preserve">  The bus also hosted UCL</w:t>
      </w:r>
      <w:r w:rsidR="00D65E66">
        <w:t xml:space="preserve"> Advance’</w:t>
      </w:r>
      <w:r w:rsidR="00637D04">
        <w:t xml:space="preserve">s </w:t>
      </w:r>
      <w:hyperlink r:id="rId18" w:history="1">
        <w:r w:rsidR="00637D04" w:rsidRPr="00637D04">
          <w:rPr>
            <w:rStyle w:val="Hyperlink"/>
          </w:rPr>
          <w:t>App Lab</w:t>
        </w:r>
      </w:hyperlink>
      <w:r w:rsidR="00637D04">
        <w:t xml:space="preserve">, </w:t>
      </w:r>
      <w:r w:rsidR="00D65E66">
        <w:t>to showcase apps and offer opportunities for digital businesses and the university’s students and staff.</w:t>
      </w:r>
    </w:p>
    <w:p w:rsidR="007A6BD5" w:rsidRDefault="0044618F" w:rsidP="009E23E6">
      <w:pPr>
        <w:pStyle w:val="JiscHeadA"/>
        <w:spacing w:before="360"/>
      </w:pPr>
      <w:r>
        <w:t>Innovation in action</w:t>
      </w:r>
    </w:p>
    <w:p w:rsidR="00A1183B" w:rsidRDefault="00484007" w:rsidP="0044618F">
      <w:pPr>
        <w:pStyle w:val="JiscBodyText"/>
      </w:pPr>
      <w:r>
        <w:t>UCL digifest</w:t>
      </w:r>
      <w:r w:rsidR="00A1183B">
        <w:t xml:space="preserve"> is just one of a number of initiatives</w:t>
      </w:r>
      <w:r w:rsidR="009D2ED7">
        <w:t>, research projects and public outreach</w:t>
      </w:r>
      <w:r w:rsidR="00A1183B">
        <w:t xml:space="preserve"> at UCL designed to integrate and embed technology enhanced learning in the curriculum</w:t>
      </w:r>
      <w:r w:rsidR="009D2ED7">
        <w:t>.  UCL digifest also closely</w:t>
      </w:r>
      <w:r w:rsidR="00A1183B">
        <w:t xml:space="preserve"> aligns with the university’s </w:t>
      </w:r>
      <w:hyperlink r:id="rId19" w:history="1">
        <w:r w:rsidR="00A1183B" w:rsidRPr="005D7B16">
          <w:rPr>
            <w:rStyle w:val="Hyperlink"/>
            <w:rFonts w:cs="Calibri"/>
          </w:rPr>
          <w:t>Connected Learning</w:t>
        </w:r>
      </w:hyperlink>
      <w:r w:rsidR="00A1183B">
        <w:t xml:space="preserve"> initiative launched in September 2014 which promotes learning through research and enquiry as a key principle.  </w:t>
      </w:r>
    </w:p>
    <w:p w:rsidR="009335F7" w:rsidRDefault="009423B7" w:rsidP="00BF52E0">
      <w:pPr>
        <w:suppressAutoHyphens w:val="0"/>
        <w:autoSpaceDN/>
        <w:spacing w:after="0" w:line="240" w:lineRule="auto"/>
        <w:textAlignment w:val="auto"/>
      </w:pPr>
      <w:r>
        <w:t xml:space="preserve">The full2014 </w:t>
      </w:r>
      <w:hyperlink r:id="rId20" w:history="1">
        <w:r w:rsidR="00484007" w:rsidRPr="00AC7FB8">
          <w:rPr>
            <w:rStyle w:val="Hyperlink"/>
          </w:rPr>
          <w:t>UCL digifest</w:t>
        </w:r>
        <w:r w:rsidRPr="00AC7FB8">
          <w:rPr>
            <w:rStyle w:val="Hyperlink"/>
          </w:rPr>
          <w:t xml:space="preserve"> programme</w:t>
        </w:r>
      </w:hyperlink>
      <w:r>
        <w:t xml:space="preserve"> is available to view online but e</w:t>
      </w:r>
      <w:r w:rsidR="009335F7">
        <w:t>xamples of innovative use of technology at UCL include:</w:t>
      </w:r>
    </w:p>
    <w:p w:rsidR="00233A8C" w:rsidRDefault="00E74C31" w:rsidP="00233A8C">
      <w:pPr>
        <w:pStyle w:val="JiscBoxHead"/>
      </w:pPr>
      <w:r>
        <w:rPr>
          <w:noProof/>
        </w:rPr>
        <w:drawing>
          <wp:anchor distT="0" distB="0" distL="114300" distR="114300" simplePos="0" relativeHeight="251658240" behindDoc="1" locked="0" layoutInCell="1" allowOverlap="1">
            <wp:simplePos x="0" y="0"/>
            <wp:positionH relativeFrom="column">
              <wp:posOffset>3900805</wp:posOffset>
            </wp:positionH>
            <wp:positionV relativeFrom="paragraph">
              <wp:posOffset>71755</wp:posOffset>
            </wp:positionV>
            <wp:extent cx="2577465" cy="1410335"/>
            <wp:effectExtent l="0" t="0" r="0" b="0"/>
            <wp:wrapTight wrapText="bothSides">
              <wp:wrapPolygon edited="0">
                <wp:start x="0" y="0"/>
                <wp:lineTo x="0" y="21299"/>
                <wp:lineTo x="21392" y="21299"/>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Orc.gif"/>
                    <pic:cNvPicPr/>
                  </pic:nvPicPr>
                  <pic:blipFill rotWithShape="1">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437" t="6615" r="7912" b="26410"/>
                    <a:stretch/>
                  </pic:blipFill>
                  <pic:spPr bwMode="auto">
                    <a:xfrm>
                      <a:off x="0" y="0"/>
                      <a:ext cx="2577465" cy="14103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233A8C">
        <w:t>Laptop Orchestra</w:t>
      </w:r>
    </w:p>
    <w:p w:rsidR="00E74C31" w:rsidRDefault="00233A8C" w:rsidP="00233A8C">
      <w:pPr>
        <w:pStyle w:val="JiscBodyText"/>
      </w:pPr>
      <w:r>
        <w:t xml:space="preserve">The Music Systems Engineering Research Team (MuSERT) at UCL held their first </w:t>
      </w:r>
      <w:hyperlink r:id="rId22" w:history="1">
        <w:r w:rsidRPr="00476AFD">
          <w:rPr>
            <w:rStyle w:val="Hyperlink"/>
            <w:rFonts w:cs="Calibri"/>
          </w:rPr>
          <w:t>Laptop Orchestra</w:t>
        </w:r>
      </w:hyperlink>
      <w:r>
        <w:t xml:space="preserve"> session at the UCL digifest.  Staff and students learned and experimented together before delivering their first performance of a piece written by PhD research student, </w:t>
      </w:r>
      <w:r w:rsidRPr="00DF3612">
        <w:t>ChristodoulosAspromallis</w:t>
      </w:r>
      <w:r>
        <w:t>, using digital instruments and controllers.</w:t>
      </w:r>
    </w:p>
    <w:p w:rsidR="00637D04" w:rsidRDefault="00637D04" w:rsidP="00637D04">
      <w:pPr>
        <w:pStyle w:val="JiscQuoteRef"/>
        <w:jc w:val="right"/>
      </w:pPr>
    </w:p>
    <w:p w:rsidR="00233A8C" w:rsidRDefault="00637D04" w:rsidP="00233A8C">
      <w:pPr>
        <w:pStyle w:val="JiscBoxHead"/>
      </w:pPr>
      <w:r>
        <w:rPr>
          <w:noProof/>
        </w:rPr>
        <w:drawing>
          <wp:anchor distT="0" distB="0" distL="114300" distR="114300" simplePos="0" relativeHeight="251659264" behindDoc="1" locked="0" layoutInCell="1" allowOverlap="1">
            <wp:simplePos x="0" y="0"/>
            <wp:positionH relativeFrom="column">
              <wp:posOffset>-635</wp:posOffset>
            </wp:positionH>
            <wp:positionV relativeFrom="paragraph">
              <wp:posOffset>106045</wp:posOffset>
            </wp:positionV>
            <wp:extent cx="2185035" cy="1767840"/>
            <wp:effectExtent l="0" t="0" r="0" b="0"/>
            <wp:wrapTight wrapText="bothSides">
              <wp:wrapPolygon edited="0">
                <wp:start x="0" y="0"/>
                <wp:lineTo x="0" y="21414"/>
                <wp:lineTo x="21468" y="21414"/>
                <wp:lineTo x="214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VoxBox.gif"/>
                    <pic:cNvPicPr/>
                  </pic:nvPicPr>
                  <pic:blipFill rotWithShape="1">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402" t="12875" r="10510"/>
                    <a:stretch/>
                  </pic:blipFill>
                  <pic:spPr bwMode="auto">
                    <a:xfrm>
                      <a:off x="0" y="0"/>
                      <a:ext cx="2185035" cy="17678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233A8C">
        <w:t>VoxBox</w:t>
      </w:r>
    </w:p>
    <w:p w:rsidR="00233A8C" w:rsidRDefault="00A644D6" w:rsidP="00233A8C">
      <w:pPr>
        <w:pStyle w:val="JiscBodyText"/>
      </w:pPr>
      <w:hyperlink r:id="rId24" w:history="1">
        <w:r w:rsidR="00233A8C" w:rsidRPr="008B310E">
          <w:rPr>
            <w:rStyle w:val="Hyperlink"/>
            <w:rFonts w:cs="Calibri"/>
          </w:rPr>
          <w:t>VoxBox</w:t>
        </w:r>
      </w:hyperlink>
      <w:r w:rsidR="00233A8C">
        <w:t xml:space="preserve">  is an innovative way of gathering feedback and gauging the mood of audiences at events.  By sharing the concept others have suggest further potential uses, enabling the prototype to be tested and refined.  </w:t>
      </w:r>
    </w:p>
    <w:p w:rsidR="00637D04" w:rsidRDefault="00637D04" w:rsidP="00233A8C">
      <w:pPr>
        <w:pStyle w:val="JiscBoxHead"/>
      </w:pPr>
      <w:r>
        <w:rPr>
          <w:noProof/>
        </w:rPr>
        <w:drawing>
          <wp:anchor distT="0" distB="0" distL="114300" distR="114300" simplePos="0" relativeHeight="251660288" behindDoc="1" locked="0" layoutInCell="1" allowOverlap="1">
            <wp:simplePos x="0" y="0"/>
            <wp:positionH relativeFrom="column">
              <wp:posOffset>2425700</wp:posOffset>
            </wp:positionH>
            <wp:positionV relativeFrom="paragraph">
              <wp:posOffset>114300</wp:posOffset>
            </wp:positionV>
            <wp:extent cx="1724025" cy="1955165"/>
            <wp:effectExtent l="0" t="0" r="0" b="0"/>
            <wp:wrapTight wrapText="bothSides">
              <wp:wrapPolygon edited="0">
                <wp:start x="0" y="0"/>
                <wp:lineTo x="0" y="21467"/>
                <wp:lineTo x="21481" y="21467"/>
                <wp:lineTo x="214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BusStop.gif"/>
                    <pic:cNvPicPr/>
                  </pic:nvPicPr>
                  <pic:blipFill rotWithShape="1">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5121"/>
                    <a:stretch/>
                  </pic:blipFill>
                  <pic:spPr bwMode="auto">
                    <a:xfrm>
                      <a:off x="0" y="0"/>
                      <a:ext cx="1724025" cy="19551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637D04" w:rsidRDefault="00637D04" w:rsidP="00233A8C">
      <w:pPr>
        <w:pStyle w:val="JiscBoxHead"/>
      </w:pPr>
    </w:p>
    <w:p w:rsidR="00637D04" w:rsidRDefault="00637D04" w:rsidP="00233A8C">
      <w:pPr>
        <w:pStyle w:val="JiscBoxHead"/>
      </w:pPr>
    </w:p>
    <w:p w:rsidR="00233A8C" w:rsidRDefault="00233A8C" w:rsidP="00233A8C">
      <w:pPr>
        <w:pStyle w:val="JiscBoxHead"/>
      </w:pPr>
      <w:r>
        <w:t>Interactive bus stops</w:t>
      </w:r>
    </w:p>
    <w:p w:rsidR="00233A8C" w:rsidRDefault="00233A8C" w:rsidP="00233A8C">
      <w:pPr>
        <w:pStyle w:val="JiscBodyText"/>
      </w:pPr>
      <w:r>
        <w:t xml:space="preserve">The </w:t>
      </w:r>
      <w:hyperlink r:id="rId26" w:history="1">
        <w:r w:rsidRPr="008B310E">
          <w:rPr>
            <w:rStyle w:val="Hyperlink"/>
            <w:rFonts w:cs="Calibri"/>
          </w:rPr>
          <w:t>Interactive Bus Stop</w:t>
        </w:r>
      </w:hyperlink>
      <w:r>
        <w:t xml:space="preserve"> projects designed by the Department for Civil, Environmental and Geomatic Engineering were UCL's contribution to Transport for London’s 2014 ‘Day of the Bus’ and the </w:t>
      </w:r>
      <w:hyperlink r:id="rId27" w:history="1">
        <w:r w:rsidRPr="00FA3D03">
          <w:rPr>
            <w:rStyle w:val="Hyperlink"/>
            <w:rFonts w:cs="Calibri"/>
          </w:rPr>
          <w:t>musical and the constantly changing bus stops</w:t>
        </w:r>
      </w:hyperlink>
      <w:r>
        <w:t xml:space="preserve"> were designed to stimulate thought about the role of buses in our urban lives.</w:t>
      </w:r>
    </w:p>
    <w:p w:rsidR="008C0E4C" w:rsidRDefault="008C0E4C" w:rsidP="009E23E6">
      <w:pPr>
        <w:pStyle w:val="JiscHeadA"/>
        <w:spacing w:before="360"/>
      </w:pPr>
      <w:r>
        <w:t xml:space="preserve">Reflecting back on the </w:t>
      </w:r>
      <w:r w:rsidR="00AC7FB8">
        <w:t xml:space="preserve">UCL </w:t>
      </w:r>
      <w:r w:rsidR="00484007">
        <w:t>digifest</w:t>
      </w:r>
      <w:r>
        <w:t xml:space="preserve"> experience</w:t>
      </w:r>
    </w:p>
    <w:p w:rsidR="009D2ED7" w:rsidRDefault="008C0E4C" w:rsidP="00427829">
      <w:pPr>
        <w:pStyle w:val="JiscBodyText"/>
        <w:rPr>
          <w:rFonts w:ascii="Calibri" w:hAnsi="Calibri"/>
          <w:color w:val="000000"/>
        </w:rPr>
      </w:pPr>
      <w:r>
        <w:t xml:space="preserve">Feedback on </w:t>
      </w:r>
      <w:r w:rsidR="00AC7FB8">
        <w:t xml:space="preserve">UCL </w:t>
      </w:r>
      <w:r w:rsidR="00484007">
        <w:t>digifest</w:t>
      </w:r>
      <w:r>
        <w:t xml:space="preserve"> was very positive.  The creative ethos of </w:t>
      </w:r>
      <w:r w:rsidR="00AC7FB8">
        <w:t xml:space="preserve">UCL </w:t>
      </w:r>
      <w:r w:rsidR="00484007">
        <w:t>digifest</w:t>
      </w:r>
      <w:r>
        <w:t xml:space="preserve"> extended to how the success of the event was evaluated and a range of evaluation techniques were used including </w:t>
      </w:r>
      <w:r w:rsidR="009D2ED7">
        <w:t xml:space="preserve">use </w:t>
      </w:r>
      <w:r w:rsidR="00427829">
        <w:t>of a</w:t>
      </w:r>
      <w:r w:rsidR="009D2ED7">
        <w:t xml:space="preserve"> Google form to </w:t>
      </w:r>
      <w:r w:rsidR="00AA64F1">
        <w:t>gather</w:t>
      </w:r>
      <w:r w:rsidR="00427829">
        <w:t>participant</w:t>
      </w:r>
      <w:r w:rsidR="009D2ED7">
        <w:t xml:space="preserve"> response</w:t>
      </w:r>
      <w:r w:rsidR="00427829">
        <w:t xml:space="preserve">swhere the feedback was </w:t>
      </w:r>
      <w:r w:rsidR="009D2ED7">
        <w:t>algorithmically</w:t>
      </w:r>
      <w:r w:rsidR="00427829">
        <w:t xml:space="preserve"> matched </w:t>
      </w:r>
      <w:r w:rsidR="00AA64F1">
        <w:t xml:space="preserve">to </w:t>
      </w:r>
      <w:r w:rsidR="00427829">
        <w:t xml:space="preserve">moods </w:t>
      </w:r>
      <w:r w:rsidR="00AA64F1">
        <w:t>and</w:t>
      </w:r>
      <w:r w:rsidR="00427829">
        <w:t xml:space="preserve"> music in the</w:t>
      </w:r>
      <w:r>
        <w:t xml:space="preserve"> Spotify </w:t>
      </w:r>
      <w:r w:rsidR="00427829">
        <w:t xml:space="preserve">catalogue to generate a playlist </w:t>
      </w:r>
      <w:r>
        <w:t>and a</w:t>
      </w:r>
      <w:r w:rsidR="00427829">
        <w:t>n interactive talking photo booth where participants were encouraged to write how they felt about UCL digifest on pieces of paper and have their photo taken.</w:t>
      </w:r>
    </w:p>
    <w:p w:rsidR="008C0E4C" w:rsidRDefault="008C0E4C" w:rsidP="008C0E4C">
      <w:pPr>
        <w:pStyle w:val="JiscBodyText"/>
      </w:pPr>
      <w:r>
        <w:t>The students who participated either as part of the festival event team or as leaders of sessions are clear about the benefits of being involved:</w:t>
      </w:r>
    </w:p>
    <w:p w:rsidR="0076027A" w:rsidRPr="009423B7" w:rsidRDefault="008C0E4C" w:rsidP="00A03F05">
      <w:pPr>
        <w:pStyle w:val="JiscQuote"/>
        <w:spacing w:before="180"/>
        <w:rPr>
          <w:sz w:val="26"/>
          <w:szCs w:val="26"/>
        </w:rPr>
      </w:pPr>
      <w:r w:rsidRPr="009423B7">
        <w:rPr>
          <w:sz w:val="26"/>
          <w:szCs w:val="26"/>
        </w:rPr>
        <w:t xml:space="preserve">“Taking part in </w:t>
      </w:r>
      <w:r w:rsidR="00AC7FB8">
        <w:rPr>
          <w:sz w:val="26"/>
          <w:szCs w:val="26"/>
        </w:rPr>
        <w:t xml:space="preserve">UCL </w:t>
      </w:r>
      <w:r w:rsidR="00484007">
        <w:rPr>
          <w:sz w:val="26"/>
          <w:szCs w:val="26"/>
        </w:rPr>
        <w:t>digifest</w:t>
      </w:r>
      <w:r w:rsidRPr="009423B7">
        <w:rPr>
          <w:sz w:val="26"/>
          <w:szCs w:val="26"/>
        </w:rPr>
        <w:t xml:space="preserve"> sparked an interest in videography and I am now taking a module on ethnographic and documentary film-making which I am really enjoying.  I think I have a much more confident email manner as well as being more confident in talking to groups and people in general.” </w:t>
      </w:r>
    </w:p>
    <w:p w:rsidR="009423B7" w:rsidRPr="00A03F05" w:rsidRDefault="008C0E4C" w:rsidP="00A03F05">
      <w:pPr>
        <w:pStyle w:val="JiscQuoteRef"/>
      </w:pPr>
      <w:r w:rsidRPr="00A03F05">
        <w:t>Anuka</w:t>
      </w:r>
      <w:r w:rsidR="004B1B91" w:rsidRPr="00A03F05">
        <w:t>Teggart</w:t>
      </w:r>
      <w:r w:rsidRPr="00A03F05">
        <w:t>, Student, UCL.</w:t>
      </w:r>
    </w:p>
    <w:p w:rsidR="008C0E4C" w:rsidRPr="009423B7" w:rsidRDefault="008C0E4C" w:rsidP="00A03F05">
      <w:pPr>
        <w:pStyle w:val="JiscQuote"/>
        <w:spacing w:before="180"/>
        <w:rPr>
          <w:sz w:val="26"/>
          <w:szCs w:val="26"/>
        </w:rPr>
      </w:pPr>
      <w:r w:rsidRPr="009423B7">
        <w:rPr>
          <w:sz w:val="26"/>
          <w:szCs w:val="26"/>
        </w:rPr>
        <w:t xml:space="preserve">All I knew about in relation to technology before </w:t>
      </w:r>
      <w:r w:rsidR="00AC7FB8">
        <w:rPr>
          <w:sz w:val="26"/>
          <w:szCs w:val="26"/>
        </w:rPr>
        <w:t>UCL d</w:t>
      </w:r>
      <w:r w:rsidR="00704D5B" w:rsidRPr="009423B7">
        <w:rPr>
          <w:sz w:val="26"/>
          <w:szCs w:val="26"/>
        </w:rPr>
        <w:t xml:space="preserve">igifest </w:t>
      </w:r>
      <w:r w:rsidRPr="009423B7">
        <w:rPr>
          <w:sz w:val="26"/>
          <w:szCs w:val="26"/>
        </w:rPr>
        <w:t>was Moodle.  I really learned a lot about technology</w:t>
      </w:r>
      <w:r w:rsidR="00704D5B" w:rsidRPr="009423B7">
        <w:rPr>
          <w:sz w:val="26"/>
          <w:szCs w:val="26"/>
        </w:rPr>
        <w:t>,</w:t>
      </w:r>
      <w:r w:rsidRPr="009423B7">
        <w:rPr>
          <w:sz w:val="26"/>
          <w:szCs w:val="26"/>
        </w:rPr>
        <w:t xml:space="preserve"> other digitally related things and the e-learning initiatives that are available.  I gained awareness of how technology is used in other departments like the 3D scanning of museum artefacts.  I also improved my organisational and communication skills.”</w:t>
      </w:r>
    </w:p>
    <w:p w:rsidR="009423B7" w:rsidRDefault="008C0E4C" w:rsidP="00A03F05">
      <w:pPr>
        <w:pStyle w:val="JiscQuoteRef"/>
      </w:pPr>
      <w:r w:rsidRPr="00A03F05">
        <w:t xml:space="preserve">Hani </w:t>
      </w:r>
      <w:r w:rsidR="009A4B8D" w:rsidRPr="00A03F05">
        <w:t>Samion</w:t>
      </w:r>
      <w:r w:rsidRPr="00A03F05">
        <w:t xml:space="preserve">, Masters </w:t>
      </w:r>
      <w:r w:rsidR="004B1B91" w:rsidRPr="00A03F05">
        <w:t>student</w:t>
      </w:r>
      <w:r w:rsidRPr="00A03F05">
        <w:t>, Linguistics, UCL (graduated 2014).</w:t>
      </w:r>
    </w:p>
    <w:p w:rsidR="0076027A" w:rsidRPr="009423B7" w:rsidRDefault="008C0E4C" w:rsidP="00A03F05">
      <w:pPr>
        <w:pStyle w:val="JiscQuote"/>
        <w:spacing w:before="180"/>
        <w:rPr>
          <w:sz w:val="26"/>
          <w:szCs w:val="26"/>
        </w:rPr>
      </w:pPr>
      <w:r w:rsidRPr="009423B7">
        <w:rPr>
          <w:sz w:val="26"/>
          <w:szCs w:val="26"/>
        </w:rPr>
        <w:t xml:space="preserve">“I learned a lot about project management, having to manage the initiative from start to finish.  I also learned about working as part of a wider project team and managing myself in that team as well as marketing and ticket management.” </w:t>
      </w:r>
    </w:p>
    <w:p w:rsidR="008C0E4C" w:rsidRPr="00A03F05" w:rsidRDefault="008C0E4C" w:rsidP="00A03F05">
      <w:pPr>
        <w:pStyle w:val="JiscQuoteRef"/>
      </w:pPr>
      <w:r w:rsidRPr="00A03F05">
        <w:t>Edward Conder, 2nd year Geography student and President of UCL</w:t>
      </w:r>
      <w:r w:rsidR="005C3AFC" w:rsidRPr="00A03F05">
        <w:t xml:space="preserve"> Film Society</w:t>
      </w:r>
      <w:r w:rsidRPr="00A03F05">
        <w:t>.</w:t>
      </w:r>
    </w:p>
    <w:p w:rsidR="008C0E4C" w:rsidRPr="00427829" w:rsidRDefault="008C0E4C" w:rsidP="00427829">
      <w:pPr>
        <w:pStyle w:val="JiscBodyText"/>
      </w:pPr>
      <w:r w:rsidRPr="00427829">
        <w:t>For staff too</w:t>
      </w:r>
      <w:r w:rsidR="009166AE" w:rsidRPr="00427829">
        <w:t>,</w:t>
      </w:r>
      <w:r w:rsidRPr="00427829">
        <w:t xml:space="preserve"> there are advantages in promoting research interests to a wider audience and to use the opportunity as a platform for fur</w:t>
      </w:r>
      <w:r w:rsidR="0076027A" w:rsidRPr="00427829">
        <w:t xml:space="preserve">ther research and outreach work.  </w:t>
      </w:r>
      <w:r w:rsidR="003F4AC0" w:rsidRPr="00427829">
        <w:t>The UCL Laptop Orchestra interactive session has since been adapted for year nine students in London schools as part of an engineering series of Saturday morning master classes run by UCL and the Royal Institution.</w:t>
      </w:r>
    </w:p>
    <w:p w:rsidR="0076027A" w:rsidRPr="009423B7" w:rsidRDefault="008C0E4C" w:rsidP="00A03F05">
      <w:pPr>
        <w:pStyle w:val="JiscQuote"/>
        <w:spacing w:before="180"/>
        <w:rPr>
          <w:sz w:val="26"/>
          <w:szCs w:val="26"/>
        </w:rPr>
      </w:pPr>
      <w:r w:rsidRPr="009423B7">
        <w:rPr>
          <w:sz w:val="26"/>
          <w:szCs w:val="26"/>
        </w:rPr>
        <w:t>“In addition to the value of outreach activities</w:t>
      </w:r>
      <w:r w:rsidR="009166AE" w:rsidRPr="009423B7">
        <w:rPr>
          <w:sz w:val="26"/>
          <w:szCs w:val="26"/>
        </w:rPr>
        <w:t>,</w:t>
      </w:r>
      <w:r w:rsidR="00484007">
        <w:rPr>
          <w:sz w:val="26"/>
          <w:szCs w:val="26"/>
        </w:rPr>
        <w:t>digifest</w:t>
      </w:r>
      <w:r w:rsidRPr="009423B7">
        <w:rPr>
          <w:sz w:val="26"/>
          <w:szCs w:val="26"/>
        </w:rPr>
        <w:t xml:space="preserve"> provided a live learning opportunity as we had to address a whole host of technical is</w:t>
      </w:r>
      <w:r w:rsidR="0076027A" w:rsidRPr="009423B7">
        <w:rPr>
          <w:sz w:val="26"/>
          <w:szCs w:val="26"/>
        </w:rPr>
        <w:t>s</w:t>
      </w:r>
      <w:r w:rsidRPr="009423B7">
        <w:rPr>
          <w:sz w:val="26"/>
          <w:szCs w:val="26"/>
        </w:rPr>
        <w:t xml:space="preserve">ues, set the timings carefully and factor in the rigging and de-rigging aspects and </w:t>
      </w:r>
      <w:r w:rsidR="002C698F" w:rsidRPr="002C698F">
        <w:rPr>
          <w:sz w:val="26"/>
          <w:szCs w:val="26"/>
        </w:rPr>
        <w:t>we had never done anything like this at UCL before</w:t>
      </w:r>
      <w:r w:rsidRPr="009423B7">
        <w:rPr>
          <w:sz w:val="26"/>
          <w:szCs w:val="26"/>
        </w:rPr>
        <w:t xml:space="preserve">.” </w:t>
      </w:r>
    </w:p>
    <w:p w:rsidR="008C0E4C" w:rsidRPr="00A03F05" w:rsidRDefault="008C0E4C" w:rsidP="00A03F05">
      <w:pPr>
        <w:pStyle w:val="JiscQuoteRef"/>
      </w:pPr>
      <w:r w:rsidRPr="00A03F05">
        <w:t>Dr Nicolas Gold, Senior Lecturer, Department of Computer Science, UCL.</w:t>
      </w:r>
    </w:p>
    <w:p w:rsidR="00427829" w:rsidRDefault="00D7311E" w:rsidP="009E23E6">
      <w:pPr>
        <w:pStyle w:val="JiscHeadA"/>
        <w:spacing w:before="360"/>
      </w:pPr>
      <w:r>
        <w:t>Emerging impact</w:t>
      </w:r>
    </w:p>
    <w:p w:rsidR="00D7311E" w:rsidRDefault="00D7311E" w:rsidP="00D7311E">
      <w:pPr>
        <w:pStyle w:val="JiscBodyText"/>
      </w:pPr>
      <w:r>
        <w:t>The full impact of UCL digifest has yet to emerge but in addition to the active participation of so many participants, early signs of impact include:</w:t>
      </w:r>
    </w:p>
    <w:p w:rsidR="00D7311E" w:rsidRDefault="00D7311E" w:rsidP="00D7311E">
      <w:pPr>
        <w:pStyle w:val="JiscBodyBulletsLevel2"/>
      </w:pPr>
      <w:r>
        <w:t>Participants securing opportunities to work with other departments and on other UCL initiatives</w:t>
      </w:r>
    </w:p>
    <w:p w:rsidR="00AA64F1" w:rsidRDefault="00AA64F1" w:rsidP="00AA64F1">
      <w:pPr>
        <w:pStyle w:val="JiscBodyBulletsLevel2"/>
      </w:pPr>
      <w:r>
        <w:t>The concept of curriculum co-design is being taken forward in at least one academic department</w:t>
      </w:r>
    </w:p>
    <w:p w:rsidR="00D7311E" w:rsidRDefault="00D7311E" w:rsidP="00D7311E">
      <w:pPr>
        <w:pStyle w:val="JiscBodyBulletsLevel2"/>
      </w:pPr>
      <w:r>
        <w:t>UCLOrk (the laptop orchestra) will be performing at the UCL Arts Festival in May 2015</w:t>
      </w:r>
    </w:p>
    <w:p w:rsidR="00D7311E" w:rsidRDefault="00AA64F1" w:rsidP="00D7311E">
      <w:pPr>
        <w:pStyle w:val="JiscBodyBulletsLevel2"/>
      </w:pPr>
      <w:r>
        <w:t>A p</w:t>
      </w:r>
      <w:r w:rsidR="00D7311E">
        <w:t>resentation at the UCLU Edu</w:t>
      </w:r>
      <w:r>
        <w:t xml:space="preserve">cation </w:t>
      </w:r>
      <w:r w:rsidR="00D7311E">
        <w:t>conference</w:t>
      </w:r>
      <w:r>
        <w:t xml:space="preserve"> in February 2015</w:t>
      </w:r>
    </w:p>
    <w:p w:rsidR="00A03F05" w:rsidRDefault="00A03F05">
      <w:pPr>
        <w:suppressAutoHyphens w:val="0"/>
        <w:autoSpaceDN/>
        <w:spacing w:after="0" w:line="240" w:lineRule="auto"/>
        <w:textAlignment w:val="auto"/>
        <w:rPr>
          <w:color w:val="B71A8B"/>
          <w:spacing w:val="-10"/>
          <w:sz w:val="44"/>
          <w:szCs w:val="44"/>
        </w:rPr>
      </w:pPr>
      <w:r>
        <w:br w:type="page"/>
      </w:r>
    </w:p>
    <w:p w:rsidR="0076027A" w:rsidRDefault="0076027A" w:rsidP="00A03F05">
      <w:pPr>
        <w:pStyle w:val="JiscHeadA"/>
        <w:spacing w:before="360"/>
      </w:pPr>
      <w:r>
        <w:t xml:space="preserve">Looking </w:t>
      </w:r>
      <w:r w:rsidR="004B1B91">
        <w:t>to the future</w:t>
      </w:r>
    </w:p>
    <w:p w:rsidR="0076027A" w:rsidRDefault="0076027A" w:rsidP="0076027A">
      <w:pPr>
        <w:pStyle w:val="JiscBodyText"/>
      </w:pPr>
      <w:r>
        <w:t xml:space="preserve">The E-learning developments team very much hope to run further </w:t>
      </w:r>
      <w:r w:rsidR="00AC7FB8">
        <w:t xml:space="preserve">UCL </w:t>
      </w:r>
      <w:r w:rsidR="00484007">
        <w:t>digifest</w:t>
      </w:r>
      <w:r>
        <w:t xml:space="preserve"> events in the future and are reflecting back on some of the lessons learned</w:t>
      </w:r>
      <w:r w:rsidR="00D73147">
        <w:t xml:space="preserve"> from this first experience</w:t>
      </w:r>
      <w:r>
        <w:t>:</w:t>
      </w:r>
    </w:p>
    <w:tbl>
      <w:tblPr>
        <w:tblStyle w:val="JiscBox3"/>
        <w:tblW w:w="0" w:type="auto"/>
        <w:tblLook w:val="04A0"/>
      </w:tblPr>
      <w:tblGrid>
        <w:gridCol w:w="10374"/>
      </w:tblGrid>
      <w:tr w:rsidR="0076027A" w:rsidTr="0076027A">
        <w:tc>
          <w:tcPr>
            <w:tcW w:w="10420" w:type="dxa"/>
          </w:tcPr>
          <w:p w:rsidR="00B86A59" w:rsidRDefault="00B86A59" w:rsidP="0076027A">
            <w:pPr>
              <w:pStyle w:val="JiscBoxTextWhite"/>
              <w:numPr>
                <w:ilvl w:val="0"/>
                <w:numId w:val="22"/>
              </w:numPr>
            </w:pPr>
            <w:r>
              <w:t xml:space="preserve">Student engagement in initiatives like </w:t>
            </w:r>
            <w:r w:rsidR="00484007">
              <w:t>digifest</w:t>
            </w:r>
            <w:r>
              <w:t xml:space="preserve"> may be transient – some students </w:t>
            </w:r>
            <w:r w:rsidR="00016435">
              <w:t>may have</w:t>
            </w:r>
            <w:r>
              <w:t xml:space="preserve"> an impact for a period of time, some </w:t>
            </w:r>
            <w:r w:rsidR="00016435">
              <w:t xml:space="preserve">will stay </w:t>
            </w:r>
            <w:r>
              <w:t>involved throughout.  Be prepared for this and manage succession issues.</w:t>
            </w:r>
          </w:p>
          <w:p w:rsidR="0076027A" w:rsidRDefault="00B86A59" w:rsidP="0076027A">
            <w:pPr>
              <w:pStyle w:val="JiscBoxTextWhite"/>
              <w:numPr>
                <w:ilvl w:val="0"/>
                <w:numId w:val="22"/>
              </w:numPr>
            </w:pPr>
            <w:r>
              <w:t xml:space="preserve">The </w:t>
            </w:r>
            <w:r w:rsidR="00016435">
              <w:t xml:space="preserve">iterative </w:t>
            </w:r>
            <w:r>
              <w:t xml:space="preserve">nature of the </w:t>
            </w:r>
            <w:r w:rsidR="00016435">
              <w:t xml:space="preserve">project </w:t>
            </w:r>
            <w:r>
              <w:t>meant that later groups of students sometimes questioned or changed decisions made by earlier groups.</w:t>
            </w:r>
          </w:p>
          <w:p w:rsidR="00B86A59" w:rsidRDefault="00B86A59" w:rsidP="00B86A59">
            <w:pPr>
              <w:pStyle w:val="JiscBoxTextWhite"/>
              <w:numPr>
                <w:ilvl w:val="0"/>
                <w:numId w:val="22"/>
              </w:numPr>
            </w:pPr>
            <w:r>
              <w:t xml:space="preserve">Despite strong student engagement and use of many different channels of communication it proved difficult to reach the wider student body.  Students suffer from email fatigue </w:t>
            </w:r>
            <w:r w:rsidR="00704D5B">
              <w:t>- more</w:t>
            </w:r>
            <w:r>
              <w:t xml:space="preserve"> focused approaches </w:t>
            </w:r>
            <w:r w:rsidR="00016435">
              <w:t xml:space="preserve">may </w:t>
            </w:r>
            <w:r w:rsidR="00704D5B">
              <w:t xml:space="preserve">be </w:t>
            </w:r>
            <w:r w:rsidR="00016435">
              <w:t>more successful</w:t>
            </w:r>
            <w:r>
              <w:t>.</w:t>
            </w:r>
          </w:p>
          <w:p w:rsidR="00B86A59" w:rsidRDefault="00B86A59" w:rsidP="00B86A59">
            <w:pPr>
              <w:pStyle w:val="JiscBoxTextWhite"/>
              <w:numPr>
                <w:ilvl w:val="0"/>
                <w:numId w:val="22"/>
              </w:numPr>
            </w:pPr>
            <w:r>
              <w:t>Getting the message out early is key, especially in the first year.</w:t>
            </w:r>
          </w:p>
          <w:p w:rsidR="00704D5B" w:rsidRDefault="00B86A59" w:rsidP="00704D5B">
            <w:pPr>
              <w:pStyle w:val="JiscBoxTextWhite"/>
              <w:numPr>
                <w:ilvl w:val="0"/>
                <w:numId w:val="22"/>
              </w:numPr>
            </w:pPr>
            <w:r>
              <w:t xml:space="preserve">Explore having some </w:t>
            </w:r>
            <w:r w:rsidR="00016435">
              <w:t xml:space="preserve">longer </w:t>
            </w:r>
            <w:r>
              <w:t xml:space="preserve">workshops to allow participants to explore a topic in greater </w:t>
            </w:r>
            <w:r w:rsidR="00704D5B">
              <w:t>detail.</w:t>
            </w:r>
          </w:p>
          <w:p w:rsidR="00B86A59" w:rsidRDefault="00B86A59" w:rsidP="00704D5B">
            <w:pPr>
              <w:pStyle w:val="JiscBoxTextWhite"/>
              <w:numPr>
                <w:ilvl w:val="0"/>
                <w:numId w:val="22"/>
              </w:numPr>
            </w:pPr>
            <w:r>
              <w:t xml:space="preserve">Advanced room scheduling for such a large event can be difficult but is necessary for marketing and communication </w:t>
            </w:r>
            <w:r w:rsidR="00704D5B">
              <w:t>purposes</w:t>
            </w:r>
            <w:r>
              <w:t>.</w:t>
            </w:r>
          </w:p>
          <w:p w:rsidR="00016435" w:rsidRDefault="00016435" w:rsidP="00016435">
            <w:pPr>
              <w:pStyle w:val="JiscBoxTextWhite"/>
              <w:numPr>
                <w:ilvl w:val="0"/>
                <w:numId w:val="22"/>
              </w:numPr>
            </w:pPr>
            <w:r>
              <w:t>Consider allowing a percentage of over-booking to compensate for potential ‘no shows’.</w:t>
            </w:r>
          </w:p>
          <w:p w:rsidR="00B86A59" w:rsidRDefault="00B86A59" w:rsidP="00B86A59">
            <w:pPr>
              <w:pStyle w:val="JiscBoxTextWhite"/>
              <w:numPr>
                <w:ilvl w:val="0"/>
                <w:numId w:val="22"/>
              </w:numPr>
            </w:pPr>
            <w:r>
              <w:t>Promote the intrinsic and longer-term benefits of involvement and consider internships and engaging PhD students who are likely to be there for the longer term and have much to offer (including continuity).</w:t>
            </w:r>
          </w:p>
        </w:tc>
      </w:tr>
    </w:tbl>
    <w:p w:rsidR="0076027A" w:rsidRDefault="004B1B91" w:rsidP="0076027A">
      <w:pPr>
        <w:pStyle w:val="JiscBodyText"/>
      </w:pPr>
      <w:r>
        <w:t xml:space="preserve">Throughout the final showcase day student participants were keen to express what they had learned from their </w:t>
      </w:r>
      <w:r w:rsidR="00AC7FB8">
        <w:t xml:space="preserve">UCL </w:t>
      </w:r>
      <w:r w:rsidR="00484007">
        <w:t>digifest</w:t>
      </w:r>
      <w:r>
        <w:t xml:space="preserve"> experience</w:t>
      </w:r>
      <w:r w:rsidR="00D9078E">
        <w:t>,</w:t>
      </w:r>
      <w:r>
        <w:t xml:space="preserve"> over and above</w:t>
      </w:r>
      <w:r w:rsidR="00D9078E">
        <w:t xml:space="preserve"> the </w:t>
      </w:r>
      <w:r w:rsidR="00705606">
        <w:t>innovative</w:t>
      </w:r>
      <w:r w:rsidR="00D9078E">
        <w:t xml:space="preserve"> use of</w:t>
      </w:r>
      <w:r>
        <w:t xml:space="preserve"> technology and the value of skills development that transcend the</w:t>
      </w:r>
      <w:r w:rsidR="00016435">
        <w:t>ir</w:t>
      </w:r>
      <w:r>
        <w:t xml:space="preserve"> subject discipline</w:t>
      </w:r>
      <w:r w:rsidR="00016435">
        <w:t>.</w:t>
      </w:r>
      <w:r>
        <w:t xml:space="preserve">  This is perhaps best expressed by Professor Anthony Finkelstein in his closing remarks.</w:t>
      </w:r>
    </w:p>
    <w:p w:rsidR="004B1B91" w:rsidRPr="009423B7" w:rsidRDefault="004B1B91" w:rsidP="00A03F05">
      <w:pPr>
        <w:pStyle w:val="JiscQuote"/>
        <w:spacing w:before="180"/>
        <w:rPr>
          <w:sz w:val="26"/>
          <w:szCs w:val="26"/>
        </w:rPr>
      </w:pPr>
      <w:r w:rsidRPr="009423B7">
        <w:rPr>
          <w:sz w:val="26"/>
          <w:szCs w:val="26"/>
        </w:rPr>
        <w:t xml:space="preserve">“Events like </w:t>
      </w:r>
      <w:r w:rsidR="00AC7FB8">
        <w:rPr>
          <w:sz w:val="26"/>
          <w:szCs w:val="26"/>
        </w:rPr>
        <w:t xml:space="preserve">UCL </w:t>
      </w:r>
      <w:r w:rsidR="00484007">
        <w:rPr>
          <w:sz w:val="26"/>
          <w:szCs w:val="26"/>
        </w:rPr>
        <w:t>digifest</w:t>
      </w:r>
      <w:r w:rsidRPr="009423B7">
        <w:rPr>
          <w:sz w:val="26"/>
          <w:szCs w:val="26"/>
        </w:rPr>
        <w:t xml:space="preserve"> allow the </w:t>
      </w:r>
      <w:r w:rsidR="00CC3D2E">
        <w:rPr>
          <w:sz w:val="26"/>
          <w:szCs w:val="26"/>
        </w:rPr>
        <w:t>borderlands</w:t>
      </w:r>
      <w:r w:rsidRPr="009423B7">
        <w:rPr>
          <w:sz w:val="26"/>
          <w:szCs w:val="26"/>
        </w:rPr>
        <w:t xml:space="preserve"> between subject disciplines to be investigated and help to build a sense of community and create ecologies of skills” </w:t>
      </w:r>
    </w:p>
    <w:p w:rsidR="009423B7" w:rsidRDefault="004B1B91" w:rsidP="00A03F05">
      <w:pPr>
        <w:pStyle w:val="JiscQuoteRef"/>
      </w:pPr>
      <w:r w:rsidRPr="00A03F05">
        <w:t xml:space="preserve">Professor Anthony Finkelstein, Professor </w:t>
      </w:r>
      <w:r w:rsidR="00580DE4" w:rsidRPr="00A03F05">
        <w:t>of Software</w:t>
      </w:r>
      <w:r w:rsidRPr="00A03F05">
        <w:t xml:space="preserve"> Systems Engineering and Dean of </w:t>
      </w:r>
      <w:r w:rsidR="003F4FD8" w:rsidRPr="00A03F05">
        <w:t>UCL Faculty of Engineering Sciences</w:t>
      </w:r>
      <w:r w:rsidR="00484007" w:rsidRPr="00A03F05">
        <w:t>.</w:t>
      </w:r>
    </w:p>
    <w:p w:rsidR="00AB7AF0" w:rsidRDefault="00AB7AF0" w:rsidP="00AB7AF0">
      <w:pPr>
        <w:pStyle w:val="JiscHeadA"/>
        <w:spacing w:before="360"/>
      </w:pPr>
      <w:r>
        <w:t>Find out more</w:t>
      </w:r>
    </w:p>
    <w:p w:rsidR="00B97B26" w:rsidRDefault="00016435" w:rsidP="0076027A">
      <w:pPr>
        <w:pStyle w:val="JiscBodyText"/>
      </w:pPr>
      <w:r>
        <w:t>For further information</w:t>
      </w:r>
      <w:r w:rsidR="001677D3">
        <w:t xml:space="preserve"> on UCL </w:t>
      </w:r>
      <w:r w:rsidR="00484007">
        <w:t>digifest</w:t>
      </w:r>
      <w:r w:rsidR="001677D3">
        <w:t xml:space="preserve"> please </w:t>
      </w:r>
      <w:r w:rsidR="00B97B26">
        <w:t xml:space="preserve">visit the web page at </w:t>
      </w:r>
      <w:hyperlink r:id="rId28" w:history="1">
        <w:r w:rsidR="00B97B26" w:rsidRPr="00E06A81">
          <w:rPr>
            <w:rStyle w:val="Hyperlink"/>
          </w:rPr>
          <w:t>www.ucldigifest.org</w:t>
        </w:r>
      </w:hyperlink>
      <w:r w:rsidR="00B97B26" w:rsidRPr="00B97B26">
        <w:t>or watch</w:t>
      </w:r>
      <w:r w:rsidR="00B97B26">
        <w:t xml:space="preserve"> the two-minute video </w:t>
      </w:r>
      <w:hyperlink r:id="rId29" w:history="1">
        <w:r w:rsidR="00B97B26" w:rsidRPr="00B97B26">
          <w:rPr>
            <w:rStyle w:val="Hyperlink"/>
          </w:rPr>
          <w:t>‘UCL digifest in a nutshell’</w:t>
        </w:r>
      </w:hyperlink>
      <w:r w:rsidR="00B97B26">
        <w:t>.</w:t>
      </w:r>
    </w:p>
    <w:p w:rsidR="00817BBF" w:rsidRDefault="00817BBF" w:rsidP="0076027A">
      <w:pPr>
        <w:pStyle w:val="JiscBodyText"/>
      </w:pPr>
      <w:r>
        <w:t>Contacts: Steve Rowett (</w:t>
      </w:r>
      <w:hyperlink r:id="rId30" w:history="1">
        <w:r w:rsidRPr="003375C1">
          <w:rPr>
            <w:rStyle w:val="Hyperlink"/>
          </w:rPr>
          <w:t>s.rowett@ucl.ac.uk</w:t>
        </w:r>
      </w:hyperlink>
      <w:r>
        <w:t>) or JaninaDewitz (</w:t>
      </w:r>
      <w:hyperlink r:id="rId31" w:history="1">
        <w:r w:rsidRPr="003375C1">
          <w:rPr>
            <w:rStyle w:val="Hyperlink"/>
          </w:rPr>
          <w:t>j.dewitz@ucl.ac.uk</w:t>
        </w:r>
      </w:hyperlink>
      <w:r>
        <w:t>).</w:t>
      </w:r>
    </w:p>
    <w:p w:rsidR="00817BBF" w:rsidRDefault="00817BBF" w:rsidP="0076027A">
      <w:pPr>
        <w:pStyle w:val="JiscBodyText"/>
      </w:pPr>
    </w:p>
    <w:p w:rsidR="00B97B26" w:rsidRPr="00B97B26" w:rsidRDefault="00B97B26" w:rsidP="0076027A">
      <w:pPr>
        <w:pStyle w:val="JiscBodyText"/>
      </w:pPr>
      <w:r>
        <w:t xml:space="preserve">You can also find out more about Jisc’s work through the </w:t>
      </w:r>
      <w:hyperlink r:id="rId32" w:history="1">
        <w:r w:rsidRPr="001677D3">
          <w:rPr>
            <w:rStyle w:val="Hyperlink"/>
          </w:rPr>
          <w:t>change agent network</w:t>
        </w:r>
      </w:hyperlink>
      <w:r w:rsidRPr="00B97B26">
        <w:t xml:space="preserve">and see the </w:t>
      </w:r>
      <w:hyperlink r:id="rId33" w:history="1">
        <w:r w:rsidR="007B755C" w:rsidRPr="007B755C">
          <w:rPr>
            <w:rStyle w:val="Hyperlink"/>
          </w:rPr>
          <w:t>recording of the webinar</w:t>
        </w:r>
        <w:r w:rsidR="00795A06" w:rsidRPr="007B755C">
          <w:rPr>
            <w:rStyle w:val="Hyperlink"/>
          </w:rPr>
          <w:t>featuring</w:t>
        </w:r>
        <w:r w:rsidRPr="007B755C">
          <w:rPr>
            <w:rStyle w:val="Hyperlink"/>
          </w:rPr>
          <w:t xml:space="preserve"> UCL digifest</w:t>
        </w:r>
      </w:hyperlink>
      <w:r w:rsidR="00270876">
        <w:t>with</w:t>
      </w:r>
      <w:bookmarkStart w:id="0" w:name="_GoBack"/>
      <w:bookmarkEnd w:id="0"/>
      <w:r w:rsidRPr="00B97B26">
        <w:t xml:space="preserve"> Steve Rowett and JaninaDewitz</w:t>
      </w:r>
      <w:r>
        <w:t xml:space="preserve"> as part of the </w:t>
      </w:r>
      <w:hyperlink r:id="rId34" w:history="1">
        <w:r w:rsidRPr="00AB7AF0">
          <w:rPr>
            <w:rStyle w:val="Hyperlink"/>
          </w:rPr>
          <w:t>Jisc change agent network webinar series</w:t>
        </w:r>
      </w:hyperlink>
      <w:r>
        <w:t xml:space="preserve">. </w:t>
      </w:r>
    </w:p>
    <w:p w:rsidR="00817BBF" w:rsidRPr="0076027A" w:rsidRDefault="00817BBF">
      <w:pPr>
        <w:pStyle w:val="JiscBodyText"/>
      </w:pPr>
    </w:p>
    <w:sectPr w:rsidR="00817BBF" w:rsidRPr="0076027A" w:rsidSect="009E23E6">
      <w:headerReference w:type="default" r:id="rId35"/>
      <w:footerReference w:type="default" r:id="rId36"/>
      <w:headerReference w:type="first" r:id="rId37"/>
      <w:footerReference w:type="first" r:id="rId38"/>
      <w:endnotePr>
        <w:numFmt w:val="decimal"/>
      </w:endnotePr>
      <w:type w:val="continuous"/>
      <w:pgSz w:w="11906" w:h="16838" w:code="9"/>
      <w:pgMar w:top="2835" w:right="851" w:bottom="567" w:left="851"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D89" w:rsidRPr="000C2B7B" w:rsidRDefault="00644D89" w:rsidP="000C2B7B">
      <w:pPr>
        <w:pStyle w:val="Footer"/>
      </w:pPr>
    </w:p>
  </w:endnote>
  <w:endnote w:type="continuationSeparator" w:id="1">
    <w:p w:rsidR="00644D89" w:rsidRDefault="00644D89" w:rsidP="007A2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D07" w:rsidRDefault="00A644D6" w:rsidP="005D68E1">
    <w:pPr>
      <w:pStyle w:val="JiscHeader"/>
      <w:tabs>
        <w:tab w:val="right" w:pos="10206"/>
      </w:tabs>
      <w:spacing w:before="120"/>
      <w:jc w:val="left"/>
      <w:rPr>
        <w:color w:val="E61554"/>
        <w:sz w:val="18"/>
        <w:szCs w:val="18"/>
      </w:rPr>
    </w:pPr>
    <w:r w:rsidRPr="00A644D6">
      <w:rPr>
        <w:noProof/>
        <w:lang w:eastAsia="en-GB"/>
      </w:rPr>
      <w:pict>
        <v:line id="Straight Connector 44" o:spid="_x0000_s2050" style="position:absolute;z-index:-251632640;visibility:visible;mso-position-horizontal-relative:page;mso-position-vertical-relative:page;mso-width-relative:margin"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" strokecolor="#2c3841" strokeweight=".5pt">
          <w10:wrap anchorx="page" anchory="page"/>
        </v:line>
      </w:pict>
    </w:r>
  </w:p>
  <w:p w:rsidR="000D2D07" w:rsidRPr="00C750DB" w:rsidRDefault="00704D5B" w:rsidP="007221FA">
    <w:pPr>
      <w:pStyle w:val="JiscFooter"/>
      <w:rPr>
        <w:b/>
        <w:color w:val="B71A8B"/>
      </w:rPr>
    </w:pPr>
    <w:r>
      <w:t xml:space="preserve">Find out more about Jisc’s work in the change agent network at </w:t>
    </w:r>
    <w:r w:rsidRPr="00704D5B">
      <w:t>www.jisc.ac.uk/rd/projects/change-agents-network</w:t>
    </w:r>
    <w:r w:rsidR="000D2D07" w:rsidRPr="0041573E">
      <w:rPr>
        <w:color w:val="E61554"/>
      </w:rPr>
      <w:tab/>
    </w:r>
    <w:r w:rsidR="00A644D6" w:rsidRPr="00691C62">
      <w:rPr>
        <w:b/>
        <w:color w:val="2C3841"/>
      </w:rPr>
      <w:fldChar w:fldCharType="begin"/>
    </w:r>
    <w:r w:rsidR="000D2D07" w:rsidRPr="00691C62">
      <w:rPr>
        <w:b/>
        <w:color w:val="2C3841"/>
      </w:rPr>
      <w:instrText xml:space="preserve"> PAGE  \* MERGEFORMAT </w:instrText>
    </w:r>
    <w:r w:rsidR="00A644D6" w:rsidRPr="00691C62">
      <w:rPr>
        <w:b/>
        <w:color w:val="2C3841"/>
      </w:rPr>
      <w:fldChar w:fldCharType="separate"/>
    </w:r>
    <w:r w:rsidR="00270876">
      <w:rPr>
        <w:b/>
        <w:noProof/>
        <w:color w:val="2C3841"/>
      </w:rPr>
      <w:t>5</w:t>
    </w:r>
    <w:r w:rsidR="00A644D6" w:rsidRPr="00691C62">
      <w:rPr>
        <w:b/>
        <w:color w:val="2C384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D07" w:rsidRDefault="00A644D6" w:rsidP="005D68E1">
    <w:pPr>
      <w:pStyle w:val="JiscHeader"/>
      <w:tabs>
        <w:tab w:val="right" w:pos="10206"/>
      </w:tabs>
      <w:spacing w:before="120"/>
      <w:jc w:val="left"/>
      <w:rPr>
        <w:color w:val="E61554"/>
        <w:sz w:val="18"/>
        <w:szCs w:val="18"/>
      </w:rPr>
    </w:pPr>
    <w:r w:rsidRPr="00A644D6">
      <w:rPr>
        <w:noProof/>
        <w:lang w:eastAsia="en-GB"/>
      </w:rPr>
      <w:pict>
        <v:line id="Straight Connector 11" o:spid="_x0000_s2049" style="position:absolute;z-index:-251634688;visibility:visible;mso-position-horizontal-relative:page;mso-position-vertical-relative:page;mso-width-relative:margin"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" strokecolor="#2c3841" strokeweight=".5pt">
          <w10:wrap anchorx="page" anchory="page"/>
        </v:line>
      </w:pict>
    </w:r>
  </w:p>
  <w:p w:rsidR="000D2D07" w:rsidRPr="00C750DB" w:rsidRDefault="001C1E7D" w:rsidP="007221FA">
    <w:pPr>
      <w:pStyle w:val="JiscFooter"/>
      <w:rPr>
        <w:b/>
        <w:color w:val="B71A8B"/>
      </w:rPr>
    </w:pPr>
    <w:r>
      <w:t>Find out more about Jisc’s work in the change agent network at www.jisc.ac.uk/rd/projects/change-agents-network</w:t>
    </w:r>
    <w:r w:rsidR="000D2D07" w:rsidRPr="0041573E">
      <w:rPr>
        <w:color w:val="E61554"/>
      </w:rPr>
      <w:tab/>
    </w:r>
    <w:r w:rsidR="00A644D6" w:rsidRPr="00691C62">
      <w:rPr>
        <w:b/>
        <w:color w:val="2C3841"/>
      </w:rPr>
      <w:fldChar w:fldCharType="begin"/>
    </w:r>
    <w:r w:rsidR="000D2D07" w:rsidRPr="00691C62">
      <w:rPr>
        <w:b/>
        <w:color w:val="2C3841"/>
      </w:rPr>
      <w:instrText xml:space="preserve"> PAGE  \* MERGEFORMAT </w:instrText>
    </w:r>
    <w:r w:rsidR="00A644D6" w:rsidRPr="00691C62">
      <w:rPr>
        <w:b/>
        <w:color w:val="2C3841"/>
      </w:rPr>
      <w:fldChar w:fldCharType="separate"/>
    </w:r>
    <w:r w:rsidR="001B62BA">
      <w:rPr>
        <w:b/>
        <w:noProof/>
        <w:color w:val="2C3841"/>
      </w:rPr>
      <w:t>1</w:t>
    </w:r>
    <w:r w:rsidR="00A644D6" w:rsidRPr="00691C62">
      <w:rPr>
        <w:b/>
        <w:color w:val="2C384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D89" w:rsidRDefault="00644D89" w:rsidP="007A22F6">
      <w:pPr>
        <w:spacing w:after="0" w:line="240" w:lineRule="auto"/>
      </w:pPr>
      <w:r>
        <w:separator/>
      </w:r>
    </w:p>
  </w:footnote>
  <w:footnote w:type="continuationSeparator" w:id="1">
    <w:p w:rsidR="00644D89" w:rsidRDefault="00644D89" w:rsidP="007A22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DDA" w:rsidRPr="00183065" w:rsidRDefault="00A644D6" w:rsidP="002D2DDA">
    <w:pPr>
      <w:pStyle w:val="JiscHeaderLine1"/>
    </w:pPr>
    <w:r>
      <w:rPr>
        <w:lang w:val="en-GB" w:eastAsia="en-GB"/>
      </w:rPr>
      <w:pict>
        <v:line id="Straight Connector 9" o:spid="_x0000_s2054" style="position:absolute;left:0;text-align:left;z-index:-251624448;visibility:visible;mso-wrap-distance-top:-3e-5mm;mso-wrap-distance-bottom:-3e-5mm;mso-position-horizontal-relative:page;mso-position-vertical-relative:page;mso-width-relative:margin" from="42.55pt,85.05pt" to="552.8pt,8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" strokecolor="#2c3841" strokeweight=".5pt">
          <o:lock v:ext="edit" shapetype="f"/>
          <w10:wrap anchorx="page" anchory="page"/>
        </v:line>
      </w:pict>
    </w:r>
    <w:r>
      <w:rPr>
        <w:lang w:val="en-GB" w:eastAsia="en-GB"/>
      </w:rPr>
      <w:pict>
        <v:line id="Straight Connector 7" o:spid="_x0000_s2053" style="position:absolute;left:0;text-align:left;z-index:-251625472;visibility:visible;mso-wrap-distance-top:-3e-5mm;mso-wrap-distance-bottom:-3e-5mm;mso-position-horizontal-relative:page;mso-position-vertical-relative:page;mso-width-relative:margin" from="42.55pt,28.35pt" to="552.8pt,2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" strokecolor="#2c3841">
          <o:lock v:ext="edit" shapetype="f"/>
          <w10:wrap anchorx="page" anchory="page"/>
        </v:line>
      </w:pict>
    </w:r>
    <w:r w:rsidR="002D2DDA" w:rsidRPr="00183065">
      <w:rPr>
        <w:lang w:val="en-GB" w:eastAsia="en-GB"/>
      </w:rPr>
      <w:drawing>
        <wp:anchor distT="0" distB="0" distL="114300" distR="114300" simplePos="0" relativeHeight="251689984" behindDoc="1" locked="0" layoutInCell="1" allowOverlap="1">
          <wp:simplePos x="0" y="0"/>
          <wp:positionH relativeFrom="page">
            <wp:posOffset>540385</wp:posOffset>
          </wp:positionH>
          <wp:positionV relativeFrom="page">
            <wp:posOffset>360045</wp:posOffset>
          </wp:positionV>
          <wp:extent cx="673100" cy="389890"/>
          <wp:effectExtent l="0" t="0" r="1270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18.6mm).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3100" cy="3898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fldSimple w:instr=" STYLEREF  JiscCoverTitle  \* MERGEFORMAT ">
      <w:r w:rsidR="00270876">
        <w:t>Jisc change agents’ network</w:t>
      </w:r>
    </w:fldSimple>
  </w:p>
  <w:p w:rsidR="000D2D07" w:rsidRPr="002D2DDA" w:rsidRDefault="00A644D6" w:rsidP="002D2DDA">
    <w:pPr>
      <w:pStyle w:val="JiscHeaderLine2"/>
    </w:pPr>
    <w:fldSimple w:instr=" STYLEREF  JiscCoverSubtitle  \* MERGEFORMAT ">
      <w:r w:rsidR="00270876">
        <w:t>Case study</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DDA" w:rsidRPr="00060BFC" w:rsidRDefault="00A644D6" w:rsidP="002D2DDA">
    <w:pPr>
      <w:pStyle w:val="JiscHeaderLine1"/>
    </w:pPr>
    <w:r>
      <w:rPr>
        <w:lang w:val="en-GB" w:eastAsia="en-GB"/>
      </w:rPr>
      <w:pict>
        <v:line id="Straight Connector 8" o:spid="_x0000_s2052" style="position:absolute;left:0;text-align:left;z-index:-251628544;visibility:visible;mso-wrap-distance-top:-3e-5mm;mso-wrap-distance-bottom:-3e-5mm;mso-position-horizontal-relative:page;mso-position-vertical-relative:page;mso-width-relative:margin" from="42.55pt,119.05pt" to="552.8pt,11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" strokecolor="#2c3841" strokeweight=".5pt">
          <o:lock v:ext="edit" shapetype="f"/>
          <w10:wrap anchorx="page" anchory="page"/>
        </v:line>
      </w:pict>
    </w:r>
    <w:r>
      <w:rPr>
        <w:lang w:val="en-GB" w:eastAsia="en-GB"/>
      </w:rPr>
      <w:pict>
        <v:line id="Straight Connector 1" o:spid="_x0000_s2051" style="position:absolute;left:0;text-align:left;z-index:-251629568;visibility:visible;mso-wrap-distance-top:-3e-5mm;mso-wrap-distance-bottom:-3e-5mm;mso-position-horizontal-relative:page;mso-position-vertical-relative:page;mso-width-relative:margin" from="42.55pt,28.35pt" to="552.8pt,2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" strokecolor="#2c3841">
          <o:lock v:ext="edit" shapetype="f"/>
          <w10:wrap anchorx="page" anchory="page"/>
        </v:line>
      </w:pict>
    </w:r>
    <w:r w:rsidR="002D2DDA" w:rsidRPr="00060BFC">
      <w:rPr>
        <w:lang w:val="en-GB" w:eastAsia="en-GB"/>
      </w:rPr>
      <w:drawing>
        <wp:anchor distT="0" distB="0" distL="114300" distR="114300" simplePos="0" relativeHeight="251685888" behindDoc="1" locked="0" layoutInCell="1" allowOverlap="1">
          <wp:simplePos x="0" y="0"/>
          <wp:positionH relativeFrom="page">
            <wp:posOffset>540385</wp:posOffset>
          </wp:positionH>
          <wp:positionV relativeFrom="page">
            <wp:posOffset>360045</wp:posOffset>
          </wp:positionV>
          <wp:extent cx="1188720" cy="691515"/>
          <wp:effectExtent l="0" t="0" r="508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33mm).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8720" cy="6915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fldSimple w:instr=" STYLEREF  JiscCoverTitle  \* MERGEFORMAT ">
      <w:r w:rsidR="001B62BA">
        <w:t>Jisc change agents’ network</w:t>
      </w:r>
    </w:fldSimple>
  </w:p>
  <w:p w:rsidR="002D2DDA" w:rsidRPr="00060BFC" w:rsidRDefault="00A644D6" w:rsidP="002D2DDA">
    <w:pPr>
      <w:pStyle w:val="JiscHeaderLine2"/>
    </w:pPr>
    <w:fldSimple w:instr=" STYLEREF  JiscCoverSubtitle  \* MERGEFORMAT ">
      <w:r w:rsidR="001B62BA">
        <w:t>Case study</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1666"/>
    <w:multiLevelType w:val="multilevel"/>
    <w:tmpl w:val="E146D02A"/>
    <w:lvl w:ilvl="0">
      <w:start w:val="1"/>
      <w:numFmt w:val="bullet"/>
      <w:lvlText w:val="»"/>
      <w:lvlJc w:val="left"/>
      <w:pPr>
        <w:ind w:left="360" w:hanging="360"/>
      </w:pPr>
      <w:rPr>
        <w:rFonts w:ascii="Corbel" w:hAnsi="Corbel" w:hint="default"/>
        <w:b w:val="0"/>
        <w:bCs w:val="0"/>
        <w:i w:val="0"/>
        <w:iCs w:val="0"/>
        <w:color w:val="9F3515"/>
        <w:position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BA20975"/>
    <w:multiLevelType w:val="multilevel"/>
    <w:tmpl w:val="D9E0101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CD61E6F"/>
    <w:multiLevelType w:val="hybridMultilevel"/>
    <w:tmpl w:val="4BA2FC76"/>
    <w:lvl w:ilvl="0" w:tplc="036C916E">
      <w:start w:val="1"/>
      <w:numFmt w:val="bullet"/>
      <w:pStyle w:val="JiscBodyBulletsLevel2"/>
      <w:lvlText w:val="›"/>
      <w:lvlJc w:val="left"/>
      <w:pPr>
        <w:ind w:left="360" w:hanging="360"/>
      </w:pPr>
      <w:rPr>
        <w:rFonts w:ascii="Corbel" w:hAnsi="Corbel" w:hint="default"/>
        <w:b w:val="0"/>
        <w:bCs w:val="0"/>
        <w:i w:val="0"/>
        <w:iCs w:val="0"/>
        <w:color w:val="DE481C"/>
        <w:position w:val="0"/>
        <w:sz w:val="28"/>
        <w:szCs w:val="2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B56F3B"/>
    <w:multiLevelType w:val="hybridMultilevel"/>
    <w:tmpl w:val="FC6E9BB6"/>
    <w:lvl w:ilvl="0" w:tplc="9CAE619A">
      <w:start w:val="1"/>
      <w:numFmt w:val="bullet"/>
      <w:lvlText w:val="•"/>
      <w:lvlJc w:val="left"/>
      <w:pPr>
        <w:ind w:left="360" w:hanging="360"/>
      </w:pPr>
      <w:rPr>
        <w:rFonts w:ascii="Corbel" w:hAnsi="Corbel" w:hint="default"/>
        <w:b/>
        <w:bCs/>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9F6557"/>
    <w:multiLevelType w:val="hybridMultilevel"/>
    <w:tmpl w:val="75ACD986"/>
    <w:lvl w:ilvl="0" w:tplc="9DE859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6606A3"/>
    <w:multiLevelType w:val="multilevel"/>
    <w:tmpl w:val="8EC0CF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17276FAB"/>
    <w:multiLevelType w:val="hybridMultilevel"/>
    <w:tmpl w:val="86388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555F7"/>
    <w:multiLevelType w:val="hybridMultilevel"/>
    <w:tmpl w:val="AD2034C6"/>
    <w:lvl w:ilvl="0" w:tplc="9D3EF27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B21477"/>
    <w:multiLevelType w:val="multilevel"/>
    <w:tmpl w:val="E528F1EC"/>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25112DE7"/>
    <w:multiLevelType w:val="hybridMultilevel"/>
    <w:tmpl w:val="89FC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DF71D1"/>
    <w:multiLevelType w:val="hybridMultilevel"/>
    <w:tmpl w:val="84E02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B0E664C"/>
    <w:multiLevelType w:val="hybridMultilevel"/>
    <w:tmpl w:val="8CB20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51390F"/>
    <w:multiLevelType w:val="multilevel"/>
    <w:tmpl w:val="72E88E04"/>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3F8A4285"/>
    <w:multiLevelType w:val="hybridMultilevel"/>
    <w:tmpl w:val="5B7E7C76"/>
    <w:lvl w:ilvl="0" w:tplc="84261ED2">
      <w:start w:val="1"/>
      <w:numFmt w:val="bullet"/>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F526C6"/>
    <w:multiLevelType w:val="hybridMultilevel"/>
    <w:tmpl w:val="631A60B2"/>
    <w:lvl w:ilvl="0" w:tplc="970AEAC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653CA0"/>
    <w:multiLevelType w:val="multilevel"/>
    <w:tmpl w:val="FDA6547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49C72AFD"/>
    <w:multiLevelType w:val="hybridMultilevel"/>
    <w:tmpl w:val="C2B664CA"/>
    <w:lvl w:ilvl="0" w:tplc="771A8AAA">
      <w:start w:val="1"/>
      <w:numFmt w:val="bullet"/>
      <w:lvlText w:val="•"/>
      <w:lvlJc w:val="left"/>
      <w:pPr>
        <w:ind w:left="360" w:hanging="360"/>
      </w:pPr>
      <w:rPr>
        <w:rFonts w:ascii="Corbel" w:hAnsi="Corbe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5443F64"/>
    <w:multiLevelType w:val="multilevel"/>
    <w:tmpl w:val="0EB0D22E"/>
    <w:lvl w:ilvl="0">
      <w:start w:val="1"/>
      <w:numFmt w:val="bullet"/>
      <w:lvlText w:val="•"/>
      <w:lvlJc w:val="left"/>
      <w:pPr>
        <w:ind w:left="360" w:hanging="360"/>
      </w:pPr>
      <w:rPr>
        <w:rFonts w:ascii="Corbel" w:hAnsi="Corbel" w:hint="default"/>
        <w:b/>
        <w:bCs/>
        <w:i w:val="0"/>
        <w:iCs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nsid w:val="6C9558C6"/>
    <w:multiLevelType w:val="hybridMultilevel"/>
    <w:tmpl w:val="FCF28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E8D75A6"/>
    <w:multiLevelType w:val="multilevel"/>
    <w:tmpl w:val="58760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0000CB4"/>
    <w:multiLevelType w:val="hybridMultilevel"/>
    <w:tmpl w:val="B72EE040"/>
    <w:lvl w:ilvl="0" w:tplc="854662A0">
      <w:start w:val="1"/>
      <w:numFmt w:val="bullet"/>
      <w:pStyle w:val="JiscBodyBullets"/>
      <w:lvlText w:val="»"/>
      <w:lvlJc w:val="left"/>
      <w:pPr>
        <w:ind w:left="360" w:hanging="360"/>
      </w:pPr>
      <w:rPr>
        <w:rFonts w:ascii="Corbel" w:hAnsi="Corbel" w:hint="default"/>
        <w:b w:val="0"/>
        <w:bCs w:val="0"/>
        <w:i w:val="0"/>
        <w:iCs w:val="0"/>
        <w:color w:val="DE481C"/>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44C5D0D"/>
    <w:multiLevelType w:val="multilevel"/>
    <w:tmpl w:val="BB6468EA"/>
    <w:lvl w:ilvl="0">
      <w:start w:val="1"/>
      <w:numFmt w:val="bullet"/>
      <w:lvlText w:val="•"/>
      <w:lvlJc w:val="left"/>
      <w:pPr>
        <w:ind w:left="360" w:hanging="360"/>
      </w:pPr>
      <w:rPr>
        <w:rFonts w:ascii="Corbel" w:hAnsi="Corbe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nsid w:val="785A6698"/>
    <w:multiLevelType w:val="hybridMultilevel"/>
    <w:tmpl w:val="3E6E757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3">
    <w:nsid w:val="7F5237FF"/>
    <w:multiLevelType w:val="hybridMultilevel"/>
    <w:tmpl w:val="EDC66670"/>
    <w:lvl w:ilvl="0" w:tplc="6D70EAB0">
      <w:start w:val="1"/>
      <w:numFmt w:val="decimal"/>
      <w:pStyle w:val="JiscNumberList"/>
      <w:lvlText w:val="%1."/>
      <w:lvlJc w:val="left"/>
      <w:pPr>
        <w:ind w:left="360" w:hanging="360"/>
      </w:pPr>
      <w:rPr>
        <w:rFonts w:hint="default"/>
        <w:b/>
        <w:bCs/>
        <w:i w:val="0"/>
        <w:iCs w:val="0"/>
        <w:color w:val="DE481C"/>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6"/>
  </w:num>
  <w:num w:numId="4">
    <w:abstractNumId w:val="4"/>
  </w:num>
  <w:num w:numId="5">
    <w:abstractNumId w:val="5"/>
  </w:num>
  <w:num w:numId="6">
    <w:abstractNumId w:val="16"/>
  </w:num>
  <w:num w:numId="7">
    <w:abstractNumId w:val="21"/>
  </w:num>
  <w:num w:numId="8">
    <w:abstractNumId w:val="3"/>
  </w:num>
  <w:num w:numId="9">
    <w:abstractNumId w:val="17"/>
  </w:num>
  <w:num w:numId="10">
    <w:abstractNumId w:val="7"/>
  </w:num>
  <w:num w:numId="11">
    <w:abstractNumId w:val="8"/>
  </w:num>
  <w:num w:numId="12">
    <w:abstractNumId w:val="14"/>
  </w:num>
  <w:num w:numId="13">
    <w:abstractNumId w:val="12"/>
  </w:num>
  <w:num w:numId="14">
    <w:abstractNumId w:val="13"/>
  </w:num>
  <w:num w:numId="15">
    <w:abstractNumId w:val="22"/>
  </w:num>
  <w:num w:numId="16">
    <w:abstractNumId w:val="9"/>
  </w:num>
  <w:num w:numId="17">
    <w:abstractNumId w:val="0"/>
  </w:num>
  <w:num w:numId="18">
    <w:abstractNumId w:val="20"/>
  </w:num>
  <w:num w:numId="19">
    <w:abstractNumId w:val="18"/>
  </w:num>
  <w:num w:numId="20">
    <w:abstractNumId w:val="23"/>
  </w:num>
  <w:num w:numId="21">
    <w:abstractNumId w:val="2"/>
  </w:num>
  <w:num w:numId="22">
    <w:abstractNumId w:val="10"/>
  </w:num>
  <w:num w:numId="23">
    <w:abstractNumId w:val="19"/>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defaultTableStyle w:val="JiscBox1"/>
  <w:characterSpacingControl w:val="doNotCompress"/>
  <w:hdrShapeDefaults>
    <o:shapedefaults v:ext="edit" spidmax="4098"/>
    <o:shapelayout v:ext="edit">
      <o:idmap v:ext="edit" data="2"/>
    </o:shapelayout>
  </w:hdrShapeDefaults>
  <w:footnotePr>
    <w:footnote w:id="0"/>
    <w:footnote w:id="1"/>
  </w:footnotePr>
  <w:endnotePr>
    <w:pos w:val="sectEnd"/>
    <w:numFmt w:val="decimal"/>
    <w:endnote w:id="0"/>
    <w:endnote w:id="1"/>
  </w:endnotePr>
  <w:compat/>
  <w:rsids>
    <w:rsidRoot w:val="00E03182"/>
    <w:rsid w:val="000105D5"/>
    <w:rsid w:val="000161B3"/>
    <w:rsid w:val="00016435"/>
    <w:rsid w:val="00016CB8"/>
    <w:rsid w:val="00030660"/>
    <w:rsid w:val="00031B6A"/>
    <w:rsid w:val="000326F3"/>
    <w:rsid w:val="00034826"/>
    <w:rsid w:val="00042CBE"/>
    <w:rsid w:val="000455CF"/>
    <w:rsid w:val="00054CDC"/>
    <w:rsid w:val="00061DAB"/>
    <w:rsid w:val="000626D0"/>
    <w:rsid w:val="00062D34"/>
    <w:rsid w:val="000634C5"/>
    <w:rsid w:val="0006674B"/>
    <w:rsid w:val="00066BC4"/>
    <w:rsid w:val="0007079C"/>
    <w:rsid w:val="00070BC0"/>
    <w:rsid w:val="000900A7"/>
    <w:rsid w:val="00091052"/>
    <w:rsid w:val="000B6C84"/>
    <w:rsid w:val="000C2B7B"/>
    <w:rsid w:val="000C5DD7"/>
    <w:rsid w:val="000D1362"/>
    <w:rsid w:val="000D2D07"/>
    <w:rsid w:val="000D6527"/>
    <w:rsid w:val="000D7079"/>
    <w:rsid w:val="000E039D"/>
    <w:rsid w:val="000E1101"/>
    <w:rsid w:val="000F0A24"/>
    <w:rsid w:val="000F5DE8"/>
    <w:rsid w:val="000F614D"/>
    <w:rsid w:val="001131A4"/>
    <w:rsid w:val="00114AA8"/>
    <w:rsid w:val="00115238"/>
    <w:rsid w:val="001156F7"/>
    <w:rsid w:val="00145D4D"/>
    <w:rsid w:val="00150A86"/>
    <w:rsid w:val="001640BD"/>
    <w:rsid w:val="00166144"/>
    <w:rsid w:val="001677D3"/>
    <w:rsid w:val="0017012F"/>
    <w:rsid w:val="00170D18"/>
    <w:rsid w:val="00171AE9"/>
    <w:rsid w:val="001825AF"/>
    <w:rsid w:val="00184455"/>
    <w:rsid w:val="0019197E"/>
    <w:rsid w:val="00192CC5"/>
    <w:rsid w:val="0019302F"/>
    <w:rsid w:val="001A5ACB"/>
    <w:rsid w:val="001B10AE"/>
    <w:rsid w:val="001B22A9"/>
    <w:rsid w:val="001B38B7"/>
    <w:rsid w:val="001B469B"/>
    <w:rsid w:val="001B62BA"/>
    <w:rsid w:val="001B77D9"/>
    <w:rsid w:val="001C05F2"/>
    <w:rsid w:val="001C1E10"/>
    <w:rsid w:val="001C1E7D"/>
    <w:rsid w:val="001C39EB"/>
    <w:rsid w:val="001C600F"/>
    <w:rsid w:val="001D5D07"/>
    <w:rsid w:val="001D63C2"/>
    <w:rsid w:val="001D6DFE"/>
    <w:rsid w:val="001E219B"/>
    <w:rsid w:val="001E6A15"/>
    <w:rsid w:val="001E785D"/>
    <w:rsid w:val="001E7DAF"/>
    <w:rsid w:val="001F340F"/>
    <w:rsid w:val="001F43BB"/>
    <w:rsid w:val="002104B0"/>
    <w:rsid w:val="00216F59"/>
    <w:rsid w:val="002242FF"/>
    <w:rsid w:val="002317DF"/>
    <w:rsid w:val="00233A8C"/>
    <w:rsid w:val="002355B8"/>
    <w:rsid w:val="0023561C"/>
    <w:rsid w:val="00240A42"/>
    <w:rsid w:val="00240F1C"/>
    <w:rsid w:val="002464B2"/>
    <w:rsid w:val="002464F0"/>
    <w:rsid w:val="00247952"/>
    <w:rsid w:val="00250776"/>
    <w:rsid w:val="00264A89"/>
    <w:rsid w:val="00270876"/>
    <w:rsid w:val="00271CC4"/>
    <w:rsid w:val="002734E8"/>
    <w:rsid w:val="00274030"/>
    <w:rsid w:val="00276269"/>
    <w:rsid w:val="002765BA"/>
    <w:rsid w:val="00281B3C"/>
    <w:rsid w:val="00287CD8"/>
    <w:rsid w:val="002A31F4"/>
    <w:rsid w:val="002B7748"/>
    <w:rsid w:val="002C1983"/>
    <w:rsid w:val="002C267B"/>
    <w:rsid w:val="002C698F"/>
    <w:rsid w:val="002D2DDA"/>
    <w:rsid w:val="002F5ACB"/>
    <w:rsid w:val="00311B8F"/>
    <w:rsid w:val="00317807"/>
    <w:rsid w:val="00324447"/>
    <w:rsid w:val="00325859"/>
    <w:rsid w:val="003274DB"/>
    <w:rsid w:val="0034249C"/>
    <w:rsid w:val="00345562"/>
    <w:rsid w:val="0036295A"/>
    <w:rsid w:val="00362EC6"/>
    <w:rsid w:val="00366861"/>
    <w:rsid w:val="0037008F"/>
    <w:rsid w:val="003705B1"/>
    <w:rsid w:val="0038319F"/>
    <w:rsid w:val="00391CB5"/>
    <w:rsid w:val="003958C7"/>
    <w:rsid w:val="003B0FD6"/>
    <w:rsid w:val="003B1857"/>
    <w:rsid w:val="003C088B"/>
    <w:rsid w:val="003C4DB6"/>
    <w:rsid w:val="003D4A1B"/>
    <w:rsid w:val="003D7C04"/>
    <w:rsid w:val="003E51FE"/>
    <w:rsid w:val="003F4653"/>
    <w:rsid w:val="003F4AC0"/>
    <w:rsid w:val="003F4FD8"/>
    <w:rsid w:val="00400390"/>
    <w:rsid w:val="0040079C"/>
    <w:rsid w:val="00404E44"/>
    <w:rsid w:val="00405BB0"/>
    <w:rsid w:val="004063A0"/>
    <w:rsid w:val="00421290"/>
    <w:rsid w:val="004233CF"/>
    <w:rsid w:val="00427829"/>
    <w:rsid w:val="00427AD0"/>
    <w:rsid w:val="004372B3"/>
    <w:rsid w:val="0044618F"/>
    <w:rsid w:val="004522BA"/>
    <w:rsid w:val="004555C8"/>
    <w:rsid w:val="0046052D"/>
    <w:rsid w:val="00462E58"/>
    <w:rsid w:val="004678A7"/>
    <w:rsid w:val="004773FE"/>
    <w:rsid w:val="00482610"/>
    <w:rsid w:val="00484007"/>
    <w:rsid w:val="004913A4"/>
    <w:rsid w:val="004A4487"/>
    <w:rsid w:val="004B1B91"/>
    <w:rsid w:val="004B3233"/>
    <w:rsid w:val="004B7966"/>
    <w:rsid w:val="004C1A18"/>
    <w:rsid w:val="004C3BB6"/>
    <w:rsid w:val="004C5E18"/>
    <w:rsid w:val="004D03D8"/>
    <w:rsid w:val="004D2C09"/>
    <w:rsid w:val="004E170E"/>
    <w:rsid w:val="004E3DD6"/>
    <w:rsid w:val="004F33F3"/>
    <w:rsid w:val="00502150"/>
    <w:rsid w:val="0051145A"/>
    <w:rsid w:val="00512220"/>
    <w:rsid w:val="00526712"/>
    <w:rsid w:val="00531B59"/>
    <w:rsid w:val="00534728"/>
    <w:rsid w:val="00536B7C"/>
    <w:rsid w:val="00553CB5"/>
    <w:rsid w:val="005547BF"/>
    <w:rsid w:val="00554930"/>
    <w:rsid w:val="00561425"/>
    <w:rsid w:val="005620E3"/>
    <w:rsid w:val="0057096F"/>
    <w:rsid w:val="00580DE4"/>
    <w:rsid w:val="00585CAE"/>
    <w:rsid w:val="0059790D"/>
    <w:rsid w:val="005A5D06"/>
    <w:rsid w:val="005A6B16"/>
    <w:rsid w:val="005A7401"/>
    <w:rsid w:val="005B3CC9"/>
    <w:rsid w:val="005B4C5B"/>
    <w:rsid w:val="005B4EEE"/>
    <w:rsid w:val="005C057F"/>
    <w:rsid w:val="005C2AB1"/>
    <w:rsid w:val="005C3AFC"/>
    <w:rsid w:val="005C5F55"/>
    <w:rsid w:val="005C6C3E"/>
    <w:rsid w:val="005D2E82"/>
    <w:rsid w:val="005D4D02"/>
    <w:rsid w:val="005D4D21"/>
    <w:rsid w:val="005D68E1"/>
    <w:rsid w:val="005E31E1"/>
    <w:rsid w:val="005F51E9"/>
    <w:rsid w:val="005F54AF"/>
    <w:rsid w:val="005F7A80"/>
    <w:rsid w:val="00600C05"/>
    <w:rsid w:val="00615422"/>
    <w:rsid w:val="00621CA7"/>
    <w:rsid w:val="00627B22"/>
    <w:rsid w:val="00637D04"/>
    <w:rsid w:val="00637FD9"/>
    <w:rsid w:val="00644D89"/>
    <w:rsid w:val="0064558E"/>
    <w:rsid w:val="00646BC5"/>
    <w:rsid w:val="00662E2D"/>
    <w:rsid w:val="0066632F"/>
    <w:rsid w:val="00682A14"/>
    <w:rsid w:val="006839C6"/>
    <w:rsid w:val="00691C62"/>
    <w:rsid w:val="006A4599"/>
    <w:rsid w:val="006B0FCB"/>
    <w:rsid w:val="006B124D"/>
    <w:rsid w:val="006B3055"/>
    <w:rsid w:val="006B433D"/>
    <w:rsid w:val="006C4E03"/>
    <w:rsid w:val="006C6CDA"/>
    <w:rsid w:val="006D04F4"/>
    <w:rsid w:val="006D6ADE"/>
    <w:rsid w:val="006F1A3A"/>
    <w:rsid w:val="006F2FF3"/>
    <w:rsid w:val="00704D5B"/>
    <w:rsid w:val="00705606"/>
    <w:rsid w:val="007200EE"/>
    <w:rsid w:val="00721820"/>
    <w:rsid w:val="007221FA"/>
    <w:rsid w:val="007318E7"/>
    <w:rsid w:val="007335B9"/>
    <w:rsid w:val="00733B05"/>
    <w:rsid w:val="007348A0"/>
    <w:rsid w:val="007351B7"/>
    <w:rsid w:val="007458BC"/>
    <w:rsid w:val="00745B46"/>
    <w:rsid w:val="00746093"/>
    <w:rsid w:val="00756145"/>
    <w:rsid w:val="0076027A"/>
    <w:rsid w:val="007626FA"/>
    <w:rsid w:val="00771A79"/>
    <w:rsid w:val="00771CFA"/>
    <w:rsid w:val="00777735"/>
    <w:rsid w:val="00784854"/>
    <w:rsid w:val="00787050"/>
    <w:rsid w:val="0078732B"/>
    <w:rsid w:val="00787EB5"/>
    <w:rsid w:val="00795A06"/>
    <w:rsid w:val="007A22F6"/>
    <w:rsid w:val="007A3D07"/>
    <w:rsid w:val="007A6BD5"/>
    <w:rsid w:val="007B72A6"/>
    <w:rsid w:val="007B755C"/>
    <w:rsid w:val="007C6590"/>
    <w:rsid w:val="007D1D4A"/>
    <w:rsid w:val="007D35C0"/>
    <w:rsid w:val="007F0BA0"/>
    <w:rsid w:val="0080210D"/>
    <w:rsid w:val="008026AB"/>
    <w:rsid w:val="008047A6"/>
    <w:rsid w:val="008052AB"/>
    <w:rsid w:val="0080560F"/>
    <w:rsid w:val="008137A0"/>
    <w:rsid w:val="008144CF"/>
    <w:rsid w:val="00816154"/>
    <w:rsid w:val="00817BBF"/>
    <w:rsid w:val="008200DD"/>
    <w:rsid w:val="0083034E"/>
    <w:rsid w:val="00832C5F"/>
    <w:rsid w:val="0083464B"/>
    <w:rsid w:val="0083506F"/>
    <w:rsid w:val="0084144E"/>
    <w:rsid w:val="00843721"/>
    <w:rsid w:val="00845040"/>
    <w:rsid w:val="00846A4F"/>
    <w:rsid w:val="0085710A"/>
    <w:rsid w:val="00861D37"/>
    <w:rsid w:val="008668EB"/>
    <w:rsid w:val="00873B67"/>
    <w:rsid w:val="008742CF"/>
    <w:rsid w:val="0088398C"/>
    <w:rsid w:val="00883BC6"/>
    <w:rsid w:val="00883BD0"/>
    <w:rsid w:val="0088436B"/>
    <w:rsid w:val="008851E4"/>
    <w:rsid w:val="008A3F5A"/>
    <w:rsid w:val="008A4923"/>
    <w:rsid w:val="008B48BA"/>
    <w:rsid w:val="008C028D"/>
    <w:rsid w:val="008C0E4C"/>
    <w:rsid w:val="008C71A3"/>
    <w:rsid w:val="008D2F18"/>
    <w:rsid w:val="008E76FF"/>
    <w:rsid w:val="00903D14"/>
    <w:rsid w:val="00903F8B"/>
    <w:rsid w:val="00907DF7"/>
    <w:rsid w:val="00913DDD"/>
    <w:rsid w:val="00915C37"/>
    <w:rsid w:val="009166AE"/>
    <w:rsid w:val="00917FC1"/>
    <w:rsid w:val="009212A4"/>
    <w:rsid w:val="009335F7"/>
    <w:rsid w:val="00936399"/>
    <w:rsid w:val="00936FA3"/>
    <w:rsid w:val="009423B7"/>
    <w:rsid w:val="009428C4"/>
    <w:rsid w:val="00943590"/>
    <w:rsid w:val="00950CCC"/>
    <w:rsid w:val="00954B26"/>
    <w:rsid w:val="00960C61"/>
    <w:rsid w:val="00961CFB"/>
    <w:rsid w:val="00961F70"/>
    <w:rsid w:val="00965BBF"/>
    <w:rsid w:val="00975E34"/>
    <w:rsid w:val="0098353D"/>
    <w:rsid w:val="009851F3"/>
    <w:rsid w:val="00997A0F"/>
    <w:rsid w:val="009A22A8"/>
    <w:rsid w:val="009A4B8D"/>
    <w:rsid w:val="009B2360"/>
    <w:rsid w:val="009C29DD"/>
    <w:rsid w:val="009C6A21"/>
    <w:rsid w:val="009C6FB1"/>
    <w:rsid w:val="009D03A4"/>
    <w:rsid w:val="009D2ED7"/>
    <w:rsid w:val="009E23E6"/>
    <w:rsid w:val="009E274C"/>
    <w:rsid w:val="009E3D69"/>
    <w:rsid w:val="009E48A4"/>
    <w:rsid w:val="009F42E3"/>
    <w:rsid w:val="009F6553"/>
    <w:rsid w:val="00A03F05"/>
    <w:rsid w:val="00A048A8"/>
    <w:rsid w:val="00A1183B"/>
    <w:rsid w:val="00A11B29"/>
    <w:rsid w:val="00A1548D"/>
    <w:rsid w:val="00A214D3"/>
    <w:rsid w:val="00A238C7"/>
    <w:rsid w:val="00A320A5"/>
    <w:rsid w:val="00A33C4A"/>
    <w:rsid w:val="00A364C1"/>
    <w:rsid w:val="00A5494E"/>
    <w:rsid w:val="00A56509"/>
    <w:rsid w:val="00A61F57"/>
    <w:rsid w:val="00A644D6"/>
    <w:rsid w:val="00A654A9"/>
    <w:rsid w:val="00A65556"/>
    <w:rsid w:val="00A81747"/>
    <w:rsid w:val="00A83BDA"/>
    <w:rsid w:val="00A84315"/>
    <w:rsid w:val="00A84AD0"/>
    <w:rsid w:val="00A93401"/>
    <w:rsid w:val="00A97C91"/>
    <w:rsid w:val="00AA0454"/>
    <w:rsid w:val="00AA60F3"/>
    <w:rsid w:val="00AA64F1"/>
    <w:rsid w:val="00AA7A35"/>
    <w:rsid w:val="00AB7AF0"/>
    <w:rsid w:val="00AC7FB8"/>
    <w:rsid w:val="00AD6719"/>
    <w:rsid w:val="00AE3092"/>
    <w:rsid w:val="00AF41BF"/>
    <w:rsid w:val="00B055C7"/>
    <w:rsid w:val="00B12A5D"/>
    <w:rsid w:val="00B17792"/>
    <w:rsid w:val="00B21B8B"/>
    <w:rsid w:val="00B245F7"/>
    <w:rsid w:val="00B4182E"/>
    <w:rsid w:val="00B44DFE"/>
    <w:rsid w:val="00B45BF5"/>
    <w:rsid w:val="00B57E4E"/>
    <w:rsid w:val="00B67333"/>
    <w:rsid w:val="00B722C2"/>
    <w:rsid w:val="00B86A59"/>
    <w:rsid w:val="00B91872"/>
    <w:rsid w:val="00B97B26"/>
    <w:rsid w:val="00BA1957"/>
    <w:rsid w:val="00BD1E72"/>
    <w:rsid w:val="00BD648C"/>
    <w:rsid w:val="00BE73E2"/>
    <w:rsid w:val="00BF1D0D"/>
    <w:rsid w:val="00BF258B"/>
    <w:rsid w:val="00BF52E0"/>
    <w:rsid w:val="00C00CD3"/>
    <w:rsid w:val="00C014D5"/>
    <w:rsid w:val="00C129F7"/>
    <w:rsid w:val="00C35692"/>
    <w:rsid w:val="00C36339"/>
    <w:rsid w:val="00C47716"/>
    <w:rsid w:val="00C47E6F"/>
    <w:rsid w:val="00C5066B"/>
    <w:rsid w:val="00C55D9B"/>
    <w:rsid w:val="00C56E91"/>
    <w:rsid w:val="00C6525E"/>
    <w:rsid w:val="00C665C5"/>
    <w:rsid w:val="00C71D55"/>
    <w:rsid w:val="00C726E4"/>
    <w:rsid w:val="00C73714"/>
    <w:rsid w:val="00C750DB"/>
    <w:rsid w:val="00C75CFD"/>
    <w:rsid w:val="00C87568"/>
    <w:rsid w:val="00CB3948"/>
    <w:rsid w:val="00CB685D"/>
    <w:rsid w:val="00CC3D2E"/>
    <w:rsid w:val="00CF19D7"/>
    <w:rsid w:val="00D14E8D"/>
    <w:rsid w:val="00D21744"/>
    <w:rsid w:val="00D235FF"/>
    <w:rsid w:val="00D272D4"/>
    <w:rsid w:val="00D3079F"/>
    <w:rsid w:val="00D35714"/>
    <w:rsid w:val="00D556B1"/>
    <w:rsid w:val="00D56054"/>
    <w:rsid w:val="00D65E55"/>
    <w:rsid w:val="00D65E66"/>
    <w:rsid w:val="00D704FF"/>
    <w:rsid w:val="00D7311E"/>
    <w:rsid w:val="00D73147"/>
    <w:rsid w:val="00D773F1"/>
    <w:rsid w:val="00D8078B"/>
    <w:rsid w:val="00D827C0"/>
    <w:rsid w:val="00D9078E"/>
    <w:rsid w:val="00D94769"/>
    <w:rsid w:val="00D9690F"/>
    <w:rsid w:val="00D96E42"/>
    <w:rsid w:val="00D97579"/>
    <w:rsid w:val="00D97D5B"/>
    <w:rsid w:val="00DA62C8"/>
    <w:rsid w:val="00DB11F6"/>
    <w:rsid w:val="00DB4904"/>
    <w:rsid w:val="00DB51DF"/>
    <w:rsid w:val="00DC3639"/>
    <w:rsid w:val="00DF0CB8"/>
    <w:rsid w:val="00DF2C16"/>
    <w:rsid w:val="00DF34EC"/>
    <w:rsid w:val="00DF5D2C"/>
    <w:rsid w:val="00DF7673"/>
    <w:rsid w:val="00E03182"/>
    <w:rsid w:val="00E141A9"/>
    <w:rsid w:val="00E1528C"/>
    <w:rsid w:val="00E337B7"/>
    <w:rsid w:val="00E47E5E"/>
    <w:rsid w:val="00E52D38"/>
    <w:rsid w:val="00E54493"/>
    <w:rsid w:val="00E54A62"/>
    <w:rsid w:val="00E60414"/>
    <w:rsid w:val="00E610C8"/>
    <w:rsid w:val="00E63802"/>
    <w:rsid w:val="00E74C31"/>
    <w:rsid w:val="00E807AA"/>
    <w:rsid w:val="00E85C32"/>
    <w:rsid w:val="00E91D7A"/>
    <w:rsid w:val="00E94B9D"/>
    <w:rsid w:val="00EA1DBB"/>
    <w:rsid w:val="00EA2F08"/>
    <w:rsid w:val="00EA6896"/>
    <w:rsid w:val="00EA7E43"/>
    <w:rsid w:val="00EB2D13"/>
    <w:rsid w:val="00EB4FE6"/>
    <w:rsid w:val="00EB70B6"/>
    <w:rsid w:val="00EC235E"/>
    <w:rsid w:val="00EC47FA"/>
    <w:rsid w:val="00ED08CD"/>
    <w:rsid w:val="00ED0E05"/>
    <w:rsid w:val="00ED20FE"/>
    <w:rsid w:val="00ED45B4"/>
    <w:rsid w:val="00EE6C95"/>
    <w:rsid w:val="00EE7034"/>
    <w:rsid w:val="00F03363"/>
    <w:rsid w:val="00F04F41"/>
    <w:rsid w:val="00F11BCC"/>
    <w:rsid w:val="00F4269A"/>
    <w:rsid w:val="00F42A71"/>
    <w:rsid w:val="00F44B16"/>
    <w:rsid w:val="00F45621"/>
    <w:rsid w:val="00F546D5"/>
    <w:rsid w:val="00F71425"/>
    <w:rsid w:val="00F90078"/>
    <w:rsid w:val="00FA32B5"/>
    <w:rsid w:val="00FA71C2"/>
    <w:rsid w:val="00FB65F0"/>
    <w:rsid w:val="00FC0F1F"/>
    <w:rsid w:val="00FC4376"/>
    <w:rsid w:val="00FE2E55"/>
    <w:rsid w:val="00FE3F93"/>
    <w:rsid w:val="00FF13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bel" w:eastAsia="Corbel" w:hAnsi="Corbe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2A5D"/>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eastAsia="Times New Roman" w:hAnsi="Times New Roman"/>
      <w:b/>
      <w:bCs/>
      <w:color w:val="auto"/>
      <w:sz w:val="36"/>
      <w:szCs w:val="36"/>
      <w:lang w:eastAsia="en-GB"/>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eastAsia="Times New Roman" w:hAnsi="Times New Roman"/>
      <w:b/>
      <w:bCs/>
      <w:color w:val="auto"/>
      <w:sz w:val="27"/>
      <w:szCs w:val="27"/>
      <w:lang w:eastAsia="en-GB"/>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eastAsia="Times New Roman" w:hAnsi="Times New Roman"/>
      <w:b/>
      <w:bCs/>
      <w:color w:val="auto"/>
      <w:sz w:val="24"/>
      <w:szCs w:val="24"/>
      <w:lang w:eastAsia="en-GB"/>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eastAsia="Times New Roman" w:hAnsi="Times New Roman"/>
      <w:b/>
      <w:bCs/>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rsid w:val="004C3BB6"/>
    <w:pPr>
      <w:keepNext/>
      <w:spacing w:before="400" w:after="60" w:line="228" w:lineRule="auto"/>
    </w:pPr>
    <w:rPr>
      <w:rFonts w:eastAsia="Calibri"/>
      <w:color w:val="B71A8B"/>
      <w:spacing w:val="-10"/>
      <w:sz w:val="44"/>
      <w:szCs w:val="44"/>
      <w:lang w:eastAsia="en-US"/>
    </w:rPr>
  </w:style>
  <w:style w:type="paragraph" w:customStyle="1" w:styleId="JiscFooter">
    <w:name w:val="JiscFooter"/>
    <w:basedOn w:val="JiscHeader"/>
    <w:rsid w:val="007221FA"/>
    <w:pPr>
      <w:tabs>
        <w:tab w:val="right" w:pos="10206"/>
      </w:tabs>
      <w:spacing w:after="360"/>
      <w:jc w:val="left"/>
    </w:pPr>
    <w:rPr>
      <w:sz w:val="18"/>
      <w:szCs w:val="18"/>
    </w:rPr>
  </w:style>
  <w:style w:type="paragraph" w:customStyle="1" w:styleId="JiscBodyText">
    <w:name w:val="JiscBodyText"/>
    <w:rsid w:val="002765BA"/>
    <w:pPr>
      <w:spacing w:before="140" w:after="140" w:line="280" w:lineRule="exact"/>
    </w:pPr>
    <w:rPr>
      <w:rFonts w:eastAsia="Calibri"/>
      <w:color w:val="2C3841"/>
      <w:sz w:val="22"/>
      <w:szCs w:val="22"/>
      <w:lang w:eastAsia="en-US"/>
    </w:rPr>
  </w:style>
  <w:style w:type="paragraph" w:customStyle="1" w:styleId="JiscHeadB">
    <w:name w:val="JiscHeadB"/>
    <w:rsid w:val="004C3BB6"/>
    <w:pPr>
      <w:keepNext/>
      <w:spacing w:before="300" w:after="120" w:line="276" w:lineRule="auto"/>
    </w:pPr>
    <w:rPr>
      <w:rFonts w:eastAsia="Calibri"/>
      <w:b/>
      <w:color w:val="00557F"/>
      <w:sz w:val="32"/>
      <w:szCs w:val="32"/>
    </w:rPr>
  </w:style>
  <w:style w:type="table" w:styleId="TableGrid">
    <w:name w:val="Table Grid"/>
    <w:aliases w:val="JiscTable2"/>
    <w:basedOn w:val="TableNormal"/>
    <w:uiPriority w:val="59"/>
    <w:rsid w:val="00B12A5D"/>
    <w:rPr>
      <w:color w:val="2C3841" w:themeColor="text1"/>
    </w:rPr>
    <w:tblPr>
      <w:tblInd w:w="57" w:type="dxa"/>
      <w:tblBorders>
        <w:top w:val="single" w:sz="8" w:space="0" w:color="0092CB" w:themeColor="accent6"/>
        <w:left w:val="single" w:sz="8" w:space="0" w:color="0092CB" w:themeColor="accent6"/>
        <w:bottom w:val="single" w:sz="8" w:space="0" w:color="0092CB" w:themeColor="accent6"/>
        <w:right w:val="single" w:sz="8" w:space="0" w:color="0092CB" w:themeColor="accent6"/>
        <w:insideH w:val="single" w:sz="8" w:space="0" w:color="0092CB" w:themeColor="accent6"/>
        <w:insideV w:val="single" w:sz="8" w:space="0" w:color="0092CB" w:themeColor="accent6"/>
      </w:tblBorders>
      <w:tblCellMar>
        <w:top w:w="57" w:type="dxa"/>
        <w:left w:w="0" w:type="dxa"/>
        <w:bottom w:w="57" w:type="dxa"/>
        <w:right w:w="0" w:type="dxa"/>
      </w:tblCellMar>
    </w:tblPr>
    <w:tblStylePr w:type="firstRow">
      <w:rPr>
        <w:rFonts w:ascii="Corbel" w:hAnsi="Corbel"/>
        <w:b/>
        <w:color w:val="FFFFFF"/>
        <w:sz w:val="20"/>
      </w:rPr>
      <w:tblPr/>
      <w:trPr>
        <w:tblHeader/>
      </w:trPr>
      <w:tcPr>
        <w:tcBorders>
          <w:top w:val="nil"/>
          <w:left w:val="single" w:sz="8" w:space="0" w:color="0092CB" w:themeColor="accent6"/>
          <w:bottom w:val="nil"/>
          <w:right w:val="single" w:sz="8" w:space="0" w:color="0092CB" w:themeColor="accent6"/>
          <w:insideH w:val="nil"/>
          <w:insideV w:val="single" w:sz="8" w:space="0" w:color="FFFFFF" w:themeColor="background1"/>
          <w:tl2br w:val="nil"/>
          <w:tr2bl w:val="nil"/>
        </w:tcBorders>
        <w:shd w:val="clear" w:color="auto" w:fill="0092CB" w:themeFill="accent6"/>
      </w:tcPr>
    </w:tblStylePr>
  </w:style>
  <w:style w:type="character" w:customStyle="1" w:styleId="JiscBold">
    <w:name w:val="JiscBold"/>
    <w:uiPriority w:val="1"/>
    <w:rsid w:val="0040079C"/>
    <w:rPr>
      <w:b/>
    </w:rPr>
  </w:style>
  <w:style w:type="paragraph" w:customStyle="1" w:styleId="JiscBodyBullets">
    <w:name w:val="JiscBodyBullets"/>
    <w:basedOn w:val="JiscBodyText"/>
    <w:rsid w:val="0078732B"/>
    <w:pPr>
      <w:numPr>
        <w:numId w:val="18"/>
      </w:numPr>
      <w:spacing w:after="120"/>
    </w:pPr>
  </w:style>
  <w:style w:type="paragraph" w:customStyle="1" w:styleId="JiscBodyBulletslast">
    <w:name w:val="JiscBodyBullets (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0D2D07"/>
    <w:pPr>
      <w:numPr>
        <w:numId w:val="20"/>
      </w:numPr>
      <w:spacing w:after="120"/>
    </w:pPr>
  </w:style>
  <w:style w:type="paragraph" w:customStyle="1" w:styleId="JiscNumberListlast">
    <w:name w:val="JiscNumberList (last)"/>
    <w:basedOn w:val="JiscNumberList"/>
    <w:rsid w:val="001D6DFE"/>
    <w:pPr>
      <w:spacing w:after="300"/>
    </w:pPr>
  </w:style>
  <w:style w:type="paragraph" w:customStyle="1" w:styleId="JiscTitle">
    <w:name w:val="JiscTitle"/>
    <w:basedOn w:val="JiscHeadA"/>
    <w:rsid w:val="007348A0"/>
    <w:pPr>
      <w:pageBreakBefore/>
      <w:tabs>
        <w:tab w:val="left" w:pos="680"/>
        <w:tab w:val="left" w:pos="992"/>
      </w:tabs>
      <w:spacing w:before="0"/>
    </w:pPr>
    <w:rPr>
      <w:color w:val="552481"/>
      <w:sz w:val="48"/>
      <w:szCs w:val="48"/>
    </w:rPr>
  </w:style>
  <w:style w:type="paragraph" w:customStyle="1" w:styleId="JiscHeader">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rPr>
  </w:style>
  <w:style w:type="table" w:customStyle="1" w:styleId="JiscBox3">
    <w:name w:val="JiscBox3"/>
    <w:basedOn w:val="TableNormal"/>
    <w:uiPriority w:val="99"/>
    <w:rsid w:val="00B12A5D"/>
    <w:tblPr>
      <w:tblInd w:w="170" w:type="dxa"/>
      <w:tblCellMar>
        <w:top w:w="113" w:type="dxa"/>
        <w:left w:w="170" w:type="dxa"/>
        <w:bottom w:w="113" w:type="dxa"/>
        <w:right w:w="170" w:type="dxa"/>
      </w:tblCellMar>
    </w:tblPr>
    <w:tcPr>
      <w:shd w:val="clear" w:color="auto" w:fill="552481" w:themeFill="accent3"/>
    </w:tcPr>
  </w:style>
  <w:style w:type="paragraph" w:customStyle="1" w:styleId="JiscCoverTitle">
    <w:name w:val="JiscCoverTitle"/>
    <w:basedOn w:val="Normal"/>
    <w:rsid w:val="00B12A5D"/>
    <w:pPr>
      <w:suppressAutoHyphens w:val="0"/>
      <w:autoSpaceDN/>
      <w:adjustRightInd w:val="0"/>
      <w:spacing w:after="0" w:line="216" w:lineRule="auto"/>
      <w:textAlignment w:val="auto"/>
      <w:outlineLvl w:val="0"/>
    </w:pPr>
    <w:rPr>
      <w:rFonts w:eastAsia="MS Mincho" w:cs="Arial"/>
      <w:bCs/>
      <w:color w:val="B71A8B"/>
      <w:spacing w:val="-2"/>
      <w:kern w:val="28"/>
      <w:sz w:val="96"/>
      <w:szCs w:val="96"/>
      <w:lang w:eastAsia="ja-JP"/>
    </w:rPr>
  </w:style>
  <w:style w:type="paragraph" w:customStyle="1" w:styleId="JiscCoverSubtitle">
    <w:name w:val="JiscCoverSubtitle"/>
    <w:basedOn w:val="Normal"/>
    <w:rsid w:val="00615422"/>
    <w:pPr>
      <w:suppressAutoHyphens w:val="0"/>
      <w:autoSpaceDN/>
      <w:spacing w:after="0" w:line="240" w:lineRule="auto"/>
      <w:textAlignment w:val="auto"/>
    </w:pPr>
    <w:rPr>
      <w:color w:val="552481"/>
      <w:sz w:val="48"/>
      <w:szCs w:val="48"/>
    </w:rPr>
  </w:style>
  <w:style w:type="paragraph" w:customStyle="1" w:styleId="JiscCoverDate">
    <w:name w:val="JiscCoverDate"/>
    <w:basedOn w:val="Normal"/>
    <w:rsid w:val="00784854"/>
    <w:pPr>
      <w:suppressAutoHyphens w:val="0"/>
      <w:autoSpaceDN/>
      <w:spacing w:after="0" w:line="240" w:lineRule="auto"/>
      <w:textAlignment w:val="auto"/>
    </w:pPr>
    <w:rPr>
      <w:color w:val="FFFFFF"/>
      <w:sz w:val="28"/>
      <w:szCs w:val="28"/>
    </w:rPr>
  </w:style>
  <w:style w:type="character" w:customStyle="1" w:styleId="Heading2Char">
    <w:name w:val="Heading 2 Char"/>
    <w:link w:val="Heading2"/>
    <w:uiPriority w:val="9"/>
    <w:rsid w:val="00943590"/>
    <w:rPr>
      <w:rFonts w:ascii="Times New Roman" w:eastAsia="Times New Roman" w:hAnsi="Times New Roman"/>
      <w:b/>
      <w:bCs/>
      <w:sz w:val="36"/>
      <w:szCs w:val="36"/>
    </w:rPr>
  </w:style>
  <w:style w:type="character" w:customStyle="1" w:styleId="Heading3Char">
    <w:name w:val="Heading 3 Char"/>
    <w:link w:val="Heading3"/>
    <w:uiPriority w:val="9"/>
    <w:rsid w:val="00943590"/>
    <w:rPr>
      <w:rFonts w:ascii="Times New Roman" w:eastAsia="Times New Roman" w:hAnsi="Times New Roman"/>
      <w:b/>
      <w:bCs/>
      <w:sz w:val="27"/>
      <w:szCs w:val="27"/>
    </w:rPr>
  </w:style>
  <w:style w:type="character" w:customStyle="1" w:styleId="Heading4Char">
    <w:name w:val="Heading 4 Char"/>
    <w:link w:val="Heading4"/>
    <w:uiPriority w:val="9"/>
    <w:rsid w:val="00943590"/>
    <w:rPr>
      <w:rFonts w:ascii="Times New Roman" w:eastAsia="Times New Roman" w:hAnsi="Times New Roman"/>
      <w:b/>
      <w:bCs/>
      <w:sz w:val="24"/>
      <w:szCs w:val="24"/>
    </w:rPr>
  </w:style>
  <w:style w:type="character" w:customStyle="1" w:styleId="Heading5Char">
    <w:name w:val="Heading 5 Char"/>
    <w:link w:val="Heading5"/>
    <w:uiPriority w:val="9"/>
    <w:rsid w:val="00943590"/>
    <w:rPr>
      <w:rFonts w:ascii="Times New Roman" w:eastAsia="Times New Roman" w:hAnsi="Times New Roman"/>
      <w:b/>
      <w:bCs/>
    </w:rPr>
  </w:style>
  <w:style w:type="numbering" w:customStyle="1" w:styleId="NoList1">
    <w:name w:val="No List1"/>
    <w:next w:val="NoList"/>
    <w:uiPriority w:val="99"/>
    <w:semiHidden/>
    <w:unhideWhenUsed/>
    <w:rsid w:val="00943590"/>
  </w:style>
  <w:style w:type="character" w:styleId="Hyperlink">
    <w:name w:val="Hyper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paragraph" w:customStyle="1" w:styleId="JiscHeadC">
    <w:name w:val="JiscHeadC"/>
    <w:basedOn w:val="Normal"/>
    <w:rsid w:val="0078732B"/>
    <w:pPr>
      <w:keepNext/>
      <w:spacing w:before="200" w:after="60" w:line="240" w:lineRule="auto"/>
      <w:outlineLvl w:val="4"/>
    </w:pPr>
    <w:rPr>
      <w:rFonts w:eastAsia="Times New Roman"/>
      <w:b/>
      <w:bCs/>
      <w:sz w:val="22"/>
      <w:lang w:eastAsia="en-GB"/>
    </w:rPr>
  </w:style>
  <w:style w:type="table" w:customStyle="1" w:styleId="JiscBox1">
    <w:name w:val="JiscBox1"/>
    <w:basedOn w:val="TableNormal"/>
    <w:uiPriority w:val="99"/>
    <w:rsid w:val="00B12A5D"/>
    <w:rPr>
      <w:color w:val="2C3841" w:themeColor="text1"/>
    </w:rPr>
    <w:tblPr>
      <w:tblInd w:w="170" w:type="dxa"/>
      <w:tblCellMar>
        <w:top w:w="113" w:type="dxa"/>
        <w:left w:w="170" w:type="dxa"/>
        <w:bottom w:w="113" w:type="dxa"/>
        <w:right w:w="170" w:type="dxa"/>
      </w:tblCellMar>
    </w:tblPr>
    <w:tcPr>
      <w:shd w:val="clear" w:color="auto" w:fill="CADCF0"/>
    </w:tcPr>
  </w:style>
  <w:style w:type="paragraph" w:customStyle="1" w:styleId="JiscTableHead">
    <w:name w:val="JiscTableHead"/>
    <w:basedOn w:val="JiscBodyText"/>
    <w:rsid w:val="002765BA"/>
    <w:pPr>
      <w:spacing w:before="60" w:after="60" w:line="240" w:lineRule="auto"/>
      <w:ind w:left="60" w:right="60"/>
    </w:pPr>
    <w:rPr>
      <w:b/>
      <w:color w:val="FFFFFF"/>
      <w:sz w:val="20"/>
      <w:szCs w:val="20"/>
      <w:lang w:eastAsia="en-GB"/>
    </w:rPr>
  </w:style>
  <w:style w:type="paragraph" w:customStyle="1" w:styleId="JiscTableText">
    <w:name w:val="JiscTableText"/>
    <w:basedOn w:val="JiscBodyText"/>
    <w:rsid w:val="002765BA"/>
    <w:pPr>
      <w:spacing w:before="60" w:after="60" w:line="240" w:lineRule="auto"/>
      <w:ind w:left="60" w:right="60"/>
    </w:pPr>
    <w:rPr>
      <w:sz w:val="20"/>
      <w:szCs w:val="20"/>
      <w:lang w:eastAsia="en-GB"/>
    </w:rPr>
  </w:style>
  <w:style w:type="paragraph" w:customStyle="1" w:styleId="JiscTableBullets">
    <w:name w:val="JiscTableBullets"/>
    <w:basedOn w:val="JiscBodyBullets"/>
    <w:rsid w:val="002765BA"/>
    <w:pPr>
      <w:keepLines/>
      <w:spacing w:before="60" w:after="60" w:line="220" w:lineRule="exact"/>
      <w:ind w:left="289" w:right="62" w:hanging="227"/>
      <w:contextualSpacing/>
    </w:pPr>
    <w:rPr>
      <w:sz w:val="20"/>
    </w:rPr>
  </w:style>
  <w:style w:type="paragraph" w:customStyle="1" w:styleId="JiscTable-FigureTitle">
    <w:name w:val="JiscTable-FigureTitle"/>
    <w:basedOn w:val="JiscHeadB"/>
    <w:rsid w:val="00B12A5D"/>
    <w:pPr>
      <w:keepNext w:val="0"/>
      <w:spacing w:before="400"/>
    </w:pPr>
    <w:rPr>
      <w:sz w:val="24"/>
      <w:szCs w:val="24"/>
    </w:rPr>
  </w:style>
  <w:style w:type="paragraph" w:customStyle="1" w:styleId="JiscHolder">
    <w:name w:val="JiscHolder"/>
    <w:basedOn w:val="Jisc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eastAsia="Times New Roman" w:hAnsi="Cambria"/>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eastAsia="en-GB"/>
    </w:rPr>
  </w:style>
  <w:style w:type="paragraph" w:styleId="TOC1">
    <w:name w:val="toc 1"/>
    <w:basedOn w:val="Normal"/>
    <w:next w:val="Normal"/>
    <w:autoRedefine/>
    <w:uiPriority w:val="39"/>
    <w:unhideWhenUsed/>
    <w:qFormat/>
    <w:rsid w:val="003B0FD6"/>
    <w:pPr>
      <w:keepNext/>
      <w:tabs>
        <w:tab w:val="right" w:leader="dot" w:pos="10206"/>
      </w:tabs>
      <w:suppressAutoHyphens w:val="0"/>
      <w:autoSpaceDN/>
      <w:spacing w:before="600" w:after="20" w:line="216" w:lineRule="auto"/>
      <w:ind w:left="113" w:hanging="113"/>
      <w:textAlignment w:val="auto"/>
    </w:pPr>
    <w:rPr>
      <w:rFonts w:eastAsia="Times New Roman"/>
      <w:noProof/>
      <w:color w:val="552481"/>
      <w:sz w:val="32"/>
      <w:szCs w:val="32"/>
      <w:lang w:val="en-US" w:eastAsia="en-GB"/>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eastAsia="Times New Roman" w:hAnsi="Calibri"/>
      <w:color w:val="auto"/>
      <w:sz w:val="22"/>
      <w:lang w:val="en-US" w:eastAsia="ja-JP"/>
    </w:rPr>
  </w:style>
  <w:style w:type="paragraph" w:customStyle="1" w:styleId="JiscContentsHead">
    <w:name w:val="JiscContentsHead"/>
    <w:basedOn w:val="JiscTitle"/>
    <w:rsid w:val="0078732B"/>
    <w:rPr>
      <w:lang w:eastAsia="en-GB"/>
    </w:rPr>
  </w:style>
  <w:style w:type="paragraph" w:styleId="FootnoteText">
    <w:name w:val="footnote text"/>
    <w:aliases w:val="Footnote Tex"/>
    <w:basedOn w:val="Normal"/>
    <w:link w:val="FootnoteTextChar"/>
    <w:rsid w:val="00EE7034"/>
    <w:pPr>
      <w:tabs>
        <w:tab w:val="left" w:pos="737"/>
      </w:tabs>
      <w:suppressAutoHyphens w:val="0"/>
      <w:autoSpaceDN/>
      <w:spacing w:after="0" w:line="180" w:lineRule="atLeast"/>
      <w:ind w:left="737" w:hanging="737"/>
      <w:jc w:val="both"/>
      <w:textAlignment w:val="auto"/>
    </w:pPr>
    <w:rPr>
      <w:rFonts w:ascii="Calibri" w:eastAsia="Times New Roman" w:hAnsi="Calibri"/>
      <w:color w:val="auto"/>
      <w:sz w:val="17"/>
      <w:szCs w:val="20"/>
      <w:lang w:eastAsia="en-GB"/>
    </w:rPr>
  </w:style>
  <w:style w:type="character" w:customStyle="1" w:styleId="FootnoteTextChar">
    <w:name w:val="Footnote Text Char"/>
    <w:aliases w:val="Footnote Tex Char"/>
    <w:link w:val="FootnoteText"/>
    <w:rsid w:val="00EE7034"/>
    <w:rPr>
      <w:rFonts w:ascii="Calibri" w:eastAsia="Times New Roman" w:hAnsi="Calibri"/>
      <w:sz w:val="17"/>
    </w:rPr>
  </w:style>
  <w:style w:type="character" w:styleId="FootnoteReference">
    <w:name w:val="footnote reference"/>
    <w:rsid w:val="00EE7034"/>
    <w:rPr>
      <w:rFonts w:ascii="Calibri" w:hAnsi="Calibri"/>
      <w:sz w:val="18"/>
      <w:vertAlign w:val="baseline"/>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JiscBodyText"/>
    <w:link w:val="EndnoteTextChar"/>
    <w:uiPriority w:val="99"/>
    <w:semiHidden/>
    <w:unhideWhenUsed/>
    <w:rsid w:val="000E1101"/>
    <w:pPr>
      <w:spacing w:after="0" w:line="240" w:lineRule="auto"/>
    </w:pPr>
    <w:rPr>
      <w:szCs w:val="20"/>
    </w:rPr>
  </w:style>
  <w:style w:type="character" w:customStyle="1" w:styleId="EndnoteTextChar">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customStyle="1" w:styleId="JiscTableBold">
    <w:name w:val="JiscTableBold"/>
    <w:basedOn w:val="JiscTableText"/>
    <w:rsid w:val="000C2B7B"/>
    <w:rPr>
      <w:b/>
    </w:rPr>
  </w:style>
  <w:style w:type="paragraph" w:customStyle="1" w:styleId="JiscQuote">
    <w:name w:val="JiscQuote"/>
    <w:basedOn w:val="JiscHeadA"/>
    <w:rsid w:val="005D68E1"/>
    <w:pPr>
      <w:spacing w:before="0"/>
      <w:ind w:left="567"/>
    </w:pPr>
    <w:rPr>
      <w:i/>
      <w:sz w:val="40"/>
      <w:szCs w:val="40"/>
    </w:rPr>
  </w:style>
  <w:style w:type="paragraph" w:customStyle="1" w:styleId="JiscQuoteRef">
    <w:name w:val="JiscQuoteRef"/>
    <w:basedOn w:val="JiscBodyText"/>
    <w:rsid w:val="005D68E1"/>
    <w:pPr>
      <w:spacing w:before="20" w:after="0" w:line="216" w:lineRule="auto"/>
      <w:ind w:left="567"/>
    </w:pPr>
    <w:rPr>
      <w:b/>
      <w:color w:val="00557F"/>
      <w:sz w:val="16"/>
      <w:szCs w:val="16"/>
    </w:rPr>
  </w:style>
  <w:style w:type="character" w:styleId="PageNumber">
    <w:name w:val="page number"/>
    <w:basedOn w:val="DefaultParagraphFont"/>
    <w:uiPriority w:val="99"/>
    <w:semiHidden/>
    <w:unhideWhenUsed/>
    <w:rsid w:val="00CF19D7"/>
  </w:style>
  <w:style w:type="paragraph" w:customStyle="1" w:styleId="JiscBoxText">
    <w:name w:val="JiscBoxText"/>
    <w:basedOn w:val="JiscBodyText"/>
    <w:rsid w:val="003C4DB6"/>
    <w:pPr>
      <w:spacing w:line="240" w:lineRule="auto"/>
    </w:pPr>
    <w:rPr>
      <w:sz w:val="20"/>
    </w:rPr>
  </w:style>
  <w:style w:type="paragraph" w:customStyle="1" w:styleId="JiscHighlightParas">
    <w:name w:val="JiscHighlightParas"/>
    <w:basedOn w:val="JiscBodyText"/>
    <w:rsid w:val="00A5494E"/>
    <w:pPr>
      <w:spacing w:before="284" w:after="284"/>
      <w:ind w:left="284" w:right="284"/>
    </w:pPr>
    <w:rPr>
      <w:color w:val="FFFFFF" w:themeColor="background1"/>
      <w:sz w:val="24"/>
      <w:szCs w:val="24"/>
    </w:rPr>
  </w:style>
  <w:style w:type="character" w:customStyle="1" w:styleId="JiscItalic">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customStyle="1" w:styleId="Delete">
    <w:name w:val="Delete"/>
    <w:basedOn w:val="JiscCoverSubtitle"/>
    <w:rsid w:val="00B12A5D"/>
    <w:pPr>
      <w:spacing w:before="80"/>
    </w:pPr>
    <w:rPr>
      <w:color w:val="FF0000"/>
      <w:sz w:val="22"/>
      <w:szCs w:val="22"/>
    </w:rPr>
  </w:style>
  <w:style w:type="table" w:customStyle="1" w:styleId="JiscTable">
    <w:name w:val="JiscTable"/>
    <w:basedOn w:val="TableNormal"/>
    <w:uiPriority w:val="99"/>
    <w:rsid w:val="00B12A5D"/>
    <w:rPr>
      <w:color w:val="2C3841" w:themeColor="text1"/>
    </w:rPr>
    <w:tblPr>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customStyle="1" w:styleId="JiscBox2">
    <w:name w:val="JiscBox2"/>
    <w:basedOn w:val="TableNormal"/>
    <w:uiPriority w:val="99"/>
    <w:rsid w:val="00B12A5D"/>
    <w:tblPr>
      <w:tblInd w:w="170" w:type="dxa"/>
      <w:tblCellMar>
        <w:top w:w="113" w:type="dxa"/>
        <w:left w:w="170" w:type="dxa"/>
        <w:bottom w:w="113" w:type="dxa"/>
        <w:right w:w="170" w:type="dxa"/>
      </w:tblCellMar>
    </w:tblPr>
    <w:tcPr>
      <w:shd w:val="clear" w:color="auto" w:fill="0092CB" w:themeFill="accent6"/>
    </w:tcPr>
  </w:style>
  <w:style w:type="paragraph" w:customStyle="1" w:styleId="JiscBoxTextWhite">
    <w:name w:val="JiscBoxTextWhite"/>
    <w:basedOn w:val="JiscBoxText"/>
    <w:rsid w:val="00B12A5D"/>
    <w:rPr>
      <w:color w:val="FFFFFF" w:themeColor="background1"/>
    </w:rPr>
  </w:style>
  <w:style w:type="paragraph" w:customStyle="1" w:styleId="JiscBoxHead">
    <w:name w:val="JiscBoxHead"/>
    <w:basedOn w:val="JiscHeadC"/>
    <w:next w:val="JiscBoxText"/>
    <w:rsid w:val="00B12A5D"/>
    <w:rPr>
      <w:color w:val="552481"/>
      <w:sz w:val="24"/>
      <w:szCs w:val="24"/>
    </w:rPr>
  </w:style>
  <w:style w:type="paragraph" w:customStyle="1" w:styleId="JiscBoxHeadWhite">
    <w:name w:val="JiscBoxHeadWhite"/>
    <w:basedOn w:val="JiscBoxHead"/>
    <w:rsid w:val="00B12A5D"/>
    <w:rPr>
      <w:color w:val="FFFFFF" w:themeColor="background1"/>
    </w:rPr>
  </w:style>
  <w:style w:type="table" w:styleId="LightShading-Accent1">
    <w:name w:val="Light Shading Accent 1"/>
    <w:basedOn w:val="TableNormal"/>
    <w:uiPriority w:val="60"/>
    <w:rsid w:val="00B12A5D"/>
    <w:rPr>
      <w:color w:val="610028" w:themeColor="accent1" w:themeShade="BF"/>
    </w:rPr>
    <w:tblPr>
      <w:tblStyleRowBandSize w:val="1"/>
      <w:tblStyleColBandSize w:val="1"/>
      <w:tblInd w:w="0" w:type="dxa"/>
      <w:tblBorders>
        <w:top w:val="single" w:sz="8" w:space="0" w:color="820036" w:themeColor="accent1"/>
        <w:bottom w:val="single" w:sz="8" w:space="0" w:color="82003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la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C7" w:themeFill="accent1" w:themeFillTint="3F"/>
      </w:tcPr>
    </w:tblStylePr>
    <w:tblStylePr w:type="band1Horz">
      <w:tblPr/>
      <w:tcPr>
        <w:tcBorders>
          <w:left w:val="nil"/>
          <w:right w:val="nil"/>
          <w:insideH w:val="nil"/>
          <w:insideV w:val="nil"/>
        </w:tcBorders>
        <w:shd w:val="clear" w:color="auto" w:fill="FFA1C7" w:themeFill="accent1" w:themeFillTint="3F"/>
      </w:tcPr>
    </w:tblStylePr>
  </w:style>
  <w:style w:type="table" w:styleId="LightList-Accent1">
    <w:name w:val="Light List Accent 1"/>
    <w:basedOn w:val="TableNormal"/>
    <w:uiPriority w:val="61"/>
    <w:rsid w:val="00B12A5D"/>
    <w:tblPr>
      <w:tblStyleRowBandSize w:val="1"/>
      <w:tblStyleColBandSize w:val="1"/>
      <w:tblInd w:w="0" w:type="dxa"/>
      <w:tblBorders>
        <w:top w:val="single" w:sz="8" w:space="0" w:color="820036" w:themeColor="accent1"/>
        <w:left w:val="single" w:sz="8" w:space="0" w:color="820036" w:themeColor="accent1"/>
        <w:bottom w:val="single" w:sz="8" w:space="0" w:color="820036" w:themeColor="accent1"/>
        <w:right w:val="single" w:sz="8" w:space="0" w:color="82003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20036" w:themeFill="accent1"/>
      </w:tcPr>
    </w:tblStylePr>
    <w:tblStylePr w:type="lastRow">
      <w:pPr>
        <w:spacing w:before="0" w:after="0" w:line="240" w:lineRule="auto"/>
      </w:pPr>
      <w:rPr>
        <w:b/>
        <w:bCs/>
      </w:rPr>
      <w:tblPr/>
      <w:tcPr>
        <w:tcBorders>
          <w:top w:val="double" w:sz="6" w:space="0" w:color="820036" w:themeColor="accent1"/>
          <w:left w:val="single" w:sz="8" w:space="0" w:color="820036" w:themeColor="accent1"/>
          <w:bottom w:val="single" w:sz="8" w:space="0" w:color="820036" w:themeColor="accent1"/>
          <w:right w:val="single" w:sz="8" w:space="0" w:color="820036" w:themeColor="accent1"/>
        </w:tcBorders>
      </w:tcPr>
    </w:tblStylePr>
    <w:tblStylePr w:type="firstCol">
      <w:rPr>
        <w:b/>
        <w:bCs/>
      </w:rPr>
    </w:tblStylePr>
    <w:tblStylePr w:type="lastCol">
      <w:rPr>
        <w:b/>
        <w:bCs/>
      </w:rPr>
    </w:tblStylePr>
    <w:tblStylePr w:type="band1Vert">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tblStylePr w:type="band1Horz">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style>
  <w:style w:type="table" w:customStyle="1" w:styleId="JiscGraphic">
    <w:name w:val="JiscGraphic"/>
    <w:basedOn w:val="TableNormal"/>
    <w:uiPriority w:val="99"/>
    <w:rsid w:val="00B12A5D"/>
    <w:tblPr>
      <w:tblInd w:w="170" w:type="dxa"/>
      <w:tblBorders>
        <w:top w:val="single" w:sz="8" w:space="0" w:color="2C3841" w:themeColor="text1"/>
        <w:left w:val="single" w:sz="8" w:space="0" w:color="2C3841" w:themeColor="text1"/>
        <w:bottom w:val="single" w:sz="8" w:space="0" w:color="2C3841" w:themeColor="text1"/>
        <w:right w:val="single" w:sz="8" w:space="0" w:color="2C3841" w:themeColor="text1"/>
      </w:tblBorders>
      <w:tblCellMar>
        <w:top w:w="113" w:type="dxa"/>
        <w:left w:w="170" w:type="dxa"/>
        <w:bottom w:w="113" w:type="dxa"/>
        <w:right w:w="170" w:type="dxa"/>
      </w:tblCellMar>
    </w:tblPr>
  </w:style>
  <w:style w:type="character" w:customStyle="1" w:styleId="JiscUnderline">
    <w:name w:val="JiscUnderline"/>
    <w:basedOn w:val="DefaultParagraphFont"/>
    <w:uiPriority w:val="1"/>
    <w:rsid w:val="007351B7"/>
    <w:rPr>
      <w:color w:val="auto"/>
      <w:u w:val="single"/>
    </w:rPr>
  </w:style>
  <w:style w:type="paragraph" w:customStyle="1" w:styleId="JiscBodyBulletsLevel2">
    <w:name w:val="JiscBodyBulletsLevel2"/>
    <w:basedOn w:val="JiscBodyBullets"/>
    <w:rsid w:val="000D2D07"/>
    <w:pPr>
      <w:numPr>
        <w:numId w:val="21"/>
      </w:numPr>
      <w:spacing w:before="100" w:after="80"/>
      <w:ind w:left="714" w:hanging="357"/>
    </w:pPr>
    <w:rPr>
      <w:lang w:eastAsia="en-GB"/>
    </w:rPr>
  </w:style>
  <w:style w:type="paragraph" w:customStyle="1" w:styleId="JiscTitleNoPageBreak">
    <w:name w:val="JiscTitleNoPageBreak"/>
    <w:basedOn w:val="JiscTitle"/>
    <w:rsid w:val="00E91D7A"/>
    <w:pPr>
      <w:pageBreakBefore w:val="0"/>
      <w:spacing w:before="800" w:after="0"/>
    </w:pPr>
  </w:style>
  <w:style w:type="paragraph" w:customStyle="1" w:styleId="JiscHeaderLine1">
    <w:name w:val="JiscHeaderLine1"/>
    <w:rsid w:val="002D2DDA"/>
    <w:pPr>
      <w:tabs>
        <w:tab w:val="left" w:pos="6532"/>
      </w:tabs>
      <w:spacing w:before="60"/>
      <w:jc w:val="right"/>
    </w:pPr>
    <w:rPr>
      <w:rFonts w:eastAsia="Times New Roman"/>
      <w:noProof/>
      <w:color w:val="E61554"/>
      <w:lang w:val="en-US" w:eastAsia="en-US"/>
    </w:rPr>
  </w:style>
  <w:style w:type="paragraph" w:customStyle="1" w:styleId="JiscHeaderLine2">
    <w:name w:val="JiscHeaderLine2"/>
    <w:basedOn w:val="JiscHeaderLine1"/>
    <w:rsid w:val="002D2DDA"/>
    <w:rPr>
      <w:b/>
      <w:color w:val="820036"/>
    </w:rPr>
  </w:style>
  <w:style w:type="character" w:customStyle="1" w:styleId="apple-converted-space">
    <w:name w:val="apple-converted-space"/>
    <w:rsid w:val="00E807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Corbel" w:hAnsi="Corbe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2A5D"/>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eastAsia="Times New Roman" w:hAnsi="Times New Roman"/>
      <w:b/>
      <w:bCs/>
      <w:color w:val="auto"/>
      <w:sz w:val="36"/>
      <w:szCs w:val="36"/>
      <w:lang w:eastAsia="en-GB"/>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eastAsia="Times New Roman" w:hAnsi="Times New Roman"/>
      <w:b/>
      <w:bCs/>
      <w:color w:val="auto"/>
      <w:sz w:val="27"/>
      <w:szCs w:val="27"/>
      <w:lang w:eastAsia="en-GB"/>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eastAsia="Times New Roman" w:hAnsi="Times New Roman"/>
      <w:b/>
      <w:bCs/>
      <w:color w:val="auto"/>
      <w:sz w:val="24"/>
      <w:szCs w:val="24"/>
      <w:lang w:eastAsia="en-GB"/>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eastAsia="Times New Roman" w:hAnsi="Times New Roman"/>
      <w:b/>
      <w:bCs/>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rsid w:val="004C3BB6"/>
    <w:pPr>
      <w:keepNext/>
      <w:spacing w:before="400" w:after="60" w:line="228" w:lineRule="auto"/>
    </w:pPr>
    <w:rPr>
      <w:rFonts w:eastAsia="Calibri"/>
      <w:color w:val="B71A8B"/>
      <w:spacing w:val="-10"/>
      <w:sz w:val="44"/>
      <w:szCs w:val="44"/>
      <w:lang w:eastAsia="en-US"/>
    </w:rPr>
  </w:style>
  <w:style w:type="paragraph" w:customStyle="1" w:styleId="JiscFooter">
    <w:name w:val="JiscFooter"/>
    <w:basedOn w:val="JiscHeader"/>
    <w:rsid w:val="007221FA"/>
    <w:pPr>
      <w:tabs>
        <w:tab w:val="right" w:pos="10206"/>
      </w:tabs>
      <w:spacing w:after="360"/>
      <w:jc w:val="left"/>
    </w:pPr>
    <w:rPr>
      <w:sz w:val="18"/>
      <w:szCs w:val="18"/>
    </w:rPr>
  </w:style>
  <w:style w:type="paragraph" w:customStyle="1" w:styleId="JiscBodyText">
    <w:name w:val="JiscBodyText"/>
    <w:rsid w:val="002765BA"/>
    <w:pPr>
      <w:spacing w:before="140" w:after="140" w:line="280" w:lineRule="exact"/>
    </w:pPr>
    <w:rPr>
      <w:rFonts w:eastAsia="Calibri"/>
      <w:color w:val="2C3841"/>
      <w:sz w:val="22"/>
      <w:szCs w:val="22"/>
      <w:lang w:eastAsia="en-US"/>
    </w:rPr>
  </w:style>
  <w:style w:type="paragraph" w:customStyle="1" w:styleId="JiscHeadB">
    <w:name w:val="JiscHeadB"/>
    <w:rsid w:val="004C3BB6"/>
    <w:pPr>
      <w:keepNext/>
      <w:spacing w:before="300" w:after="120" w:line="276" w:lineRule="auto"/>
    </w:pPr>
    <w:rPr>
      <w:rFonts w:eastAsia="Calibri"/>
      <w:b/>
      <w:color w:val="00557F"/>
      <w:sz w:val="32"/>
      <w:szCs w:val="32"/>
    </w:rPr>
  </w:style>
  <w:style w:type="table" w:styleId="TableGrid">
    <w:name w:val="Table Grid"/>
    <w:aliases w:val="JiscTable2"/>
    <w:basedOn w:val="TableNormal"/>
    <w:uiPriority w:val="59"/>
    <w:rsid w:val="00B12A5D"/>
    <w:rPr>
      <w:color w:val="2C3841" w:themeColor="text1"/>
    </w:rPr>
    <w:tblPr>
      <w:tblInd w:w="57" w:type="dxa"/>
      <w:tblBorders>
        <w:top w:val="single" w:sz="8" w:space="0" w:color="0092CB" w:themeColor="accent6"/>
        <w:left w:val="single" w:sz="8" w:space="0" w:color="0092CB" w:themeColor="accent6"/>
        <w:bottom w:val="single" w:sz="8" w:space="0" w:color="0092CB" w:themeColor="accent6"/>
        <w:right w:val="single" w:sz="8" w:space="0" w:color="0092CB" w:themeColor="accent6"/>
        <w:insideH w:val="single" w:sz="8" w:space="0" w:color="0092CB" w:themeColor="accent6"/>
        <w:insideV w:val="single" w:sz="8" w:space="0" w:color="0092CB" w:themeColor="accent6"/>
      </w:tblBorders>
      <w:tblCellMar>
        <w:top w:w="57" w:type="dxa"/>
        <w:left w:w="0" w:type="dxa"/>
        <w:bottom w:w="57" w:type="dxa"/>
        <w:right w:w="0" w:type="dxa"/>
      </w:tblCellMar>
    </w:tblPr>
    <w:tblStylePr w:type="firstRow">
      <w:rPr>
        <w:rFonts w:ascii="Corbel" w:hAnsi="Corbel"/>
        <w:b/>
        <w:color w:val="FFFFFF"/>
        <w:sz w:val="20"/>
      </w:rPr>
      <w:tblPr/>
      <w:trPr>
        <w:tblHeader/>
      </w:trPr>
      <w:tcPr>
        <w:tcBorders>
          <w:top w:val="nil"/>
          <w:left w:val="single" w:sz="8" w:space="0" w:color="0092CB" w:themeColor="accent6"/>
          <w:bottom w:val="nil"/>
          <w:right w:val="single" w:sz="8" w:space="0" w:color="0092CB" w:themeColor="accent6"/>
          <w:insideH w:val="nil"/>
          <w:insideV w:val="single" w:sz="8" w:space="0" w:color="FFFFFF" w:themeColor="background1"/>
          <w:tl2br w:val="nil"/>
          <w:tr2bl w:val="nil"/>
        </w:tcBorders>
        <w:shd w:val="clear" w:color="auto" w:fill="0092CB" w:themeFill="accent6"/>
      </w:tcPr>
    </w:tblStylePr>
  </w:style>
  <w:style w:type="character" w:customStyle="1" w:styleId="JiscBold">
    <w:name w:val="JiscBold"/>
    <w:uiPriority w:val="1"/>
    <w:rsid w:val="0040079C"/>
    <w:rPr>
      <w:b/>
    </w:rPr>
  </w:style>
  <w:style w:type="paragraph" w:customStyle="1" w:styleId="JiscBodyBullets">
    <w:name w:val="JiscBodyBullets"/>
    <w:basedOn w:val="JiscBodyText"/>
    <w:rsid w:val="0078732B"/>
    <w:pPr>
      <w:numPr>
        <w:numId w:val="18"/>
      </w:numPr>
      <w:spacing w:after="120"/>
    </w:pPr>
  </w:style>
  <w:style w:type="paragraph" w:customStyle="1" w:styleId="JiscBodyBulletslast">
    <w:name w:val="JiscBodyBullets (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0D2D07"/>
    <w:pPr>
      <w:numPr>
        <w:numId w:val="20"/>
      </w:numPr>
      <w:spacing w:after="120"/>
    </w:pPr>
  </w:style>
  <w:style w:type="paragraph" w:customStyle="1" w:styleId="JiscNumberListlast">
    <w:name w:val="JiscNumberList (last)"/>
    <w:basedOn w:val="JiscNumberList"/>
    <w:rsid w:val="001D6DFE"/>
    <w:pPr>
      <w:spacing w:after="300"/>
    </w:pPr>
  </w:style>
  <w:style w:type="paragraph" w:customStyle="1" w:styleId="JiscTitle">
    <w:name w:val="JiscTitle"/>
    <w:basedOn w:val="JiscHeadA"/>
    <w:rsid w:val="007348A0"/>
    <w:pPr>
      <w:pageBreakBefore/>
      <w:tabs>
        <w:tab w:val="left" w:pos="680"/>
        <w:tab w:val="left" w:pos="992"/>
      </w:tabs>
      <w:spacing w:before="0"/>
    </w:pPr>
    <w:rPr>
      <w:color w:val="552481"/>
      <w:sz w:val="48"/>
      <w:szCs w:val="48"/>
    </w:rPr>
  </w:style>
  <w:style w:type="paragraph" w:customStyle="1" w:styleId="JiscHeader">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table" w:customStyle="1" w:styleId="JiscBox3">
    <w:name w:val="JiscBox3"/>
    <w:basedOn w:val="TableNormal"/>
    <w:uiPriority w:val="99"/>
    <w:rsid w:val="00B12A5D"/>
    <w:tblPr>
      <w:tblInd w:w="170" w:type="dxa"/>
      <w:tblCellMar>
        <w:top w:w="113" w:type="dxa"/>
        <w:left w:w="170" w:type="dxa"/>
        <w:bottom w:w="113" w:type="dxa"/>
        <w:right w:w="170" w:type="dxa"/>
      </w:tblCellMar>
    </w:tblPr>
    <w:tcPr>
      <w:shd w:val="clear" w:color="auto" w:fill="552481" w:themeFill="accent3"/>
    </w:tcPr>
  </w:style>
  <w:style w:type="paragraph" w:customStyle="1" w:styleId="JiscCoverTitle">
    <w:name w:val="JiscCoverTitle"/>
    <w:basedOn w:val="Normal"/>
    <w:rsid w:val="00B12A5D"/>
    <w:pPr>
      <w:suppressAutoHyphens w:val="0"/>
      <w:autoSpaceDN/>
      <w:adjustRightInd w:val="0"/>
      <w:spacing w:after="0" w:line="216" w:lineRule="auto"/>
      <w:textAlignment w:val="auto"/>
      <w:outlineLvl w:val="0"/>
    </w:pPr>
    <w:rPr>
      <w:rFonts w:eastAsia="MS Mincho" w:cs="Arial"/>
      <w:bCs/>
      <w:color w:val="B71A8B"/>
      <w:spacing w:val="-2"/>
      <w:kern w:val="28"/>
      <w:sz w:val="96"/>
      <w:szCs w:val="96"/>
      <w:lang w:eastAsia="ja-JP"/>
    </w:rPr>
  </w:style>
  <w:style w:type="paragraph" w:customStyle="1" w:styleId="JiscCoverSubtitle">
    <w:name w:val="JiscCoverSubtitle"/>
    <w:basedOn w:val="Normal"/>
    <w:rsid w:val="00615422"/>
    <w:pPr>
      <w:suppressAutoHyphens w:val="0"/>
      <w:autoSpaceDN/>
      <w:spacing w:after="0" w:line="240" w:lineRule="auto"/>
      <w:textAlignment w:val="auto"/>
    </w:pPr>
    <w:rPr>
      <w:color w:val="552481"/>
      <w:sz w:val="48"/>
      <w:szCs w:val="48"/>
    </w:rPr>
  </w:style>
  <w:style w:type="paragraph" w:customStyle="1" w:styleId="JiscCoverDate">
    <w:name w:val="JiscCoverDate"/>
    <w:basedOn w:val="Normal"/>
    <w:rsid w:val="00784854"/>
    <w:pPr>
      <w:suppressAutoHyphens w:val="0"/>
      <w:autoSpaceDN/>
      <w:spacing w:after="0" w:line="240" w:lineRule="auto"/>
      <w:textAlignment w:val="auto"/>
    </w:pPr>
    <w:rPr>
      <w:color w:val="FFFFFF"/>
      <w:sz w:val="28"/>
      <w:szCs w:val="28"/>
    </w:rPr>
  </w:style>
  <w:style w:type="character" w:customStyle="1" w:styleId="Heading2Char">
    <w:name w:val="Heading 2 Char"/>
    <w:link w:val="Heading2"/>
    <w:uiPriority w:val="9"/>
    <w:rsid w:val="00943590"/>
    <w:rPr>
      <w:rFonts w:ascii="Times New Roman" w:eastAsia="Times New Roman" w:hAnsi="Times New Roman"/>
      <w:b/>
      <w:bCs/>
      <w:sz w:val="36"/>
      <w:szCs w:val="36"/>
    </w:rPr>
  </w:style>
  <w:style w:type="character" w:customStyle="1" w:styleId="Heading3Char">
    <w:name w:val="Heading 3 Char"/>
    <w:link w:val="Heading3"/>
    <w:uiPriority w:val="9"/>
    <w:rsid w:val="00943590"/>
    <w:rPr>
      <w:rFonts w:ascii="Times New Roman" w:eastAsia="Times New Roman" w:hAnsi="Times New Roman"/>
      <w:b/>
      <w:bCs/>
      <w:sz w:val="27"/>
      <w:szCs w:val="27"/>
    </w:rPr>
  </w:style>
  <w:style w:type="character" w:customStyle="1" w:styleId="Heading4Char">
    <w:name w:val="Heading 4 Char"/>
    <w:link w:val="Heading4"/>
    <w:uiPriority w:val="9"/>
    <w:rsid w:val="00943590"/>
    <w:rPr>
      <w:rFonts w:ascii="Times New Roman" w:eastAsia="Times New Roman" w:hAnsi="Times New Roman"/>
      <w:b/>
      <w:bCs/>
      <w:sz w:val="24"/>
      <w:szCs w:val="24"/>
    </w:rPr>
  </w:style>
  <w:style w:type="character" w:customStyle="1" w:styleId="Heading5Char">
    <w:name w:val="Heading 5 Char"/>
    <w:link w:val="Heading5"/>
    <w:uiPriority w:val="9"/>
    <w:rsid w:val="00943590"/>
    <w:rPr>
      <w:rFonts w:ascii="Times New Roman" w:eastAsia="Times New Roman" w:hAnsi="Times New Roman"/>
      <w:b/>
      <w:bCs/>
    </w:rPr>
  </w:style>
  <w:style w:type="numbering" w:customStyle="1" w:styleId="NoList1">
    <w:name w:val="No List1"/>
    <w:next w:val="NoList"/>
    <w:uiPriority w:val="99"/>
    <w:semiHidden/>
    <w:unhideWhenUsed/>
    <w:rsid w:val="00943590"/>
  </w:style>
  <w:style w:type="character" w:styleId="Hyperlink">
    <w:name w:val="Hyper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paragraph" w:customStyle="1" w:styleId="JiscHeadC">
    <w:name w:val="JiscHeadC"/>
    <w:basedOn w:val="Normal"/>
    <w:rsid w:val="0078732B"/>
    <w:pPr>
      <w:keepNext/>
      <w:spacing w:before="200" w:after="60" w:line="240" w:lineRule="auto"/>
      <w:outlineLvl w:val="4"/>
    </w:pPr>
    <w:rPr>
      <w:rFonts w:eastAsia="Times New Roman"/>
      <w:b/>
      <w:bCs/>
      <w:sz w:val="22"/>
      <w:lang w:eastAsia="en-GB"/>
    </w:rPr>
  </w:style>
  <w:style w:type="table" w:customStyle="1" w:styleId="JiscBox1">
    <w:name w:val="JiscBox1"/>
    <w:basedOn w:val="TableNormal"/>
    <w:uiPriority w:val="99"/>
    <w:rsid w:val="00B12A5D"/>
    <w:rPr>
      <w:color w:val="2C3841" w:themeColor="text1"/>
    </w:rPr>
    <w:tblPr>
      <w:tblInd w:w="170" w:type="dxa"/>
      <w:tblCellMar>
        <w:top w:w="113" w:type="dxa"/>
        <w:left w:w="170" w:type="dxa"/>
        <w:bottom w:w="113" w:type="dxa"/>
        <w:right w:w="170" w:type="dxa"/>
      </w:tblCellMar>
    </w:tblPr>
    <w:tcPr>
      <w:shd w:val="clear" w:color="auto" w:fill="CADCF0"/>
    </w:tcPr>
  </w:style>
  <w:style w:type="paragraph" w:customStyle="1" w:styleId="JiscTableHead">
    <w:name w:val="JiscTableHead"/>
    <w:basedOn w:val="JiscBodyText"/>
    <w:rsid w:val="002765BA"/>
    <w:pPr>
      <w:spacing w:before="60" w:after="60" w:line="240" w:lineRule="auto"/>
      <w:ind w:left="60" w:right="60"/>
    </w:pPr>
    <w:rPr>
      <w:b/>
      <w:color w:val="FFFFFF"/>
      <w:sz w:val="20"/>
      <w:szCs w:val="20"/>
      <w:lang w:eastAsia="en-GB"/>
    </w:rPr>
  </w:style>
  <w:style w:type="paragraph" w:customStyle="1" w:styleId="JiscTableText">
    <w:name w:val="JiscTableText"/>
    <w:basedOn w:val="JiscBodyText"/>
    <w:rsid w:val="002765BA"/>
    <w:pPr>
      <w:spacing w:before="60" w:after="60" w:line="240" w:lineRule="auto"/>
      <w:ind w:left="60" w:right="60"/>
    </w:pPr>
    <w:rPr>
      <w:sz w:val="20"/>
      <w:szCs w:val="20"/>
      <w:lang w:eastAsia="en-GB"/>
    </w:rPr>
  </w:style>
  <w:style w:type="paragraph" w:customStyle="1" w:styleId="JiscTableBullets">
    <w:name w:val="JiscTableBullets"/>
    <w:basedOn w:val="JiscBodyBullets"/>
    <w:rsid w:val="002765BA"/>
    <w:pPr>
      <w:keepLines/>
      <w:spacing w:before="60" w:after="60" w:line="220" w:lineRule="exact"/>
      <w:ind w:left="289" w:right="62" w:hanging="227"/>
      <w:contextualSpacing/>
    </w:pPr>
    <w:rPr>
      <w:sz w:val="20"/>
    </w:rPr>
  </w:style>
  <w:style w:type="paragraph" w:customStyle="1" w:styleId="JiscTable-FigureTitle">
    <w:name w:val="JiscTable-FigureTitle"/>
    <w:basedOn w:val="JiscHeadB"/>
    <w:rsid w:val="00B12A5D"/>
    <w:pPr>
      <w:keepNext w:val="0"/>
      <w:spacing w:before="400"/>
    </w:pPr>
    <w:rPr>
      <w:sz w:val="24"/>
      <w:szCs w:val="24"/>
    </w:rPr>
  </w:style>
  <w:style w:type="paragraph" w:customStyle="1" w:styleId="JiscHolder">
    <w:name w:val="JiscHolder"/>
    <w:basedOn w:val="Jisc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eastAsia="Times New Roman" w:hAnsi="Cambria"/>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eastAsia="en-GB"/>
    </w:rPr>
  </w:style>
  <w:style w:type="paragraph" w:styleId="TOC1">
    <w:name w:val="toc 1"/>
    <w:basedOn w:val="Normal"/>
    <w:next w:val="Normal"/>
    <w:autoRedefine/>
    <w:uiPriority w:val="39"/>
    <w:unhideWhenUsed/>
    <w:qFormat/>
    <w:rsid w:val="003B0FD6"/>
    <w:pPr>
      <w:keepNext/>
      <w:tabs>
        <w:tab w:val="right" w:leader="dot" w:pos="10206"/>
      </w:tabs>
      <w:suppressAutoHyphens w:val="0"/>
      <w:autoSpaceDN/>
      <w:spacing w:before="600" w:after="20" w:line="216" w:lineRule="auto"/>
      <w:ind w:left="113" w:hanging="113"/>
      <w:textAlignment w:val="auto"/>
    </w:pPr>
    <w:rPr>
      <w:rFonts w:eastAsia="Times New Roman"/>
      <w:noProof/>
      <w:color w:val="552481"/>
      <w:sz w:val="32"/>
      <w:szCs w:val="32"/>
      <w:lang w:val="en-US" w:eastAsia="en-GB"/>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eastAsia="Times New Roman" w:hAnsi="Calibri"/>
      <w:color w:val="auto"/>
      <w:sz w:val="22"/>
      <w:lang w:val="en-US" w:eastAsia="ja-JP"/>
    </w:rPr>
  </w:style>
  <w:style w:type="paragraph" w:customStyle="1" w:styleId="JiscContentsHead">
    <w:name w:val="JiscContentsHead"/>
    <w:basedOn w:val="JiscTitle"/>
    <w:rsid w:val="0078732B"/>
    <w:rPr>
      <w:lang w:eastAsia="en-GB"/>
    </w:rPr>
  </w:style>
  <w:style w:type="paragraph" w:styleId="FootnoteText">
    <w:name w:val="footnote text"/>
    <w:aliases w:val="Footnote Tex"/>
    <w:basedOn w:val="Normal"/>
    <w:link w:val="FootnoteTextChar"/>
    <w:rsid w:val="00EE7034"/>
    <w:pPr>
      <w:tabs>
        <w:tab w:val="left" w:pos="737"/>
      </w:tabs>
      <w:suppressAutoHyphens w:val="0"/>
      <w:autoSpaceDN/>
      <w:spacing w:after="0" w:line="180" w:lineRule="atLeast"/>
      <w:ind w:left="737" w:hanging="737"/>
      <w:jc w:val="both"/>
      <w:textAlignment w:val="auto"/>
    </w:pPr>
    <w:rPr>
      <w:rFonts w:ascii="Calibri" w:eastAsia="Times New Roman" w:hAnsi="Calibri"/>
      <w:color w:val="auto"/>
      <w:sz w:val="17"/>
      <w:szCs w:val="20"/>
      <w:lang w:eastAsia="en-GB"/>
    </w:rPr>
  </w:style>
  <w:style w:type="character" w:customStyle="1" w:styleId="FootnoteTextChar">
    <w:name w:val="Footnote Text Char"/>
    <w:aliases w:val="Footnote Tex Char"/>
    <w:link w:val="FootnoteText"/>
    <w:rsid w:val="00EE7034"/>
    <w:rPr>
      <w:rFonts w:ascii="Calibri" w:eastAsia="Times New Roman" w:hAnsi="Calibri"/>
      <w:sz w:val="17"/>
    </w:rPr>
  </w:style>
  <w:style w:type="character" w:styleId="FootnoteReference">
    <w:name w:val="footnote reference"/>
    <w:rsid w:val="00EE7034"/>
    <w:rPr>
      <w:rFonts w:ascii="Calibri" w:hAnsi="Calibri"/>
      <w:sz w:val="18"/>
      <w:vertAlign w:val="baseline"/>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JiscBodyText"/>
    <w:link w:val="EndnoteTextChar"/>
    <w:uiPriority w:val="99"/>
    <w:semiHidden/>
    <w:unhideWhenUsed/>
    <w:rsid w:val="000E1101"/>
    <w:pPr>
      <w:spacing w:after="0" w:line="240" w:lineRule="auto"/>
    </w:pPr>
    <w:rPr>
      <w:szCs w:val="20"/>
    </w:rPr>
  </w:style>
  <w:style w:type="character" w:customStyle="1" w:styleId="EndnoteTextChar">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customStyle="1" w:styleId="JiscTableBold">
    <w:name w:val="JiscTableBold"/>
    <w:basedOn w:val="JiscTableText"/>
    <w:rsid w:val="000C2B7B"/>
    <w:rPr>
      <w:b/>
    </w:rPr>
  </w:style>
  <w:style w:type="paragraph" w:customStyle="1" w:styleId="JiscQuote">
    <w:name w:val="JiscQuote"/>
    <w:basedOn w:val="JiscHeadA"/>
    <w:rsid w:val="005D68E1"/>
    <w:pPr>
      <w:spacing w:before="0"/>
      <w:ind w:left="567"/>
    </w:pPr>
    <w:rPr>
      <w:i/>
      <w:sz w:val="40"/>
      <w:szCs w:val="40"/>
    </w:rPr>
  </w:style>
  <w:style w:type="paragraph" w:customStyle="1" w:styleId="JiscQuoteRef">
    <w:name w:val="JiscQuoteRef"/>
    <w:basedOn w:val="JiscBodyText"/>
    <w:rsid w:val="005D68E1"/>
    <w:pPr>
      <w:spacing w:before="20" w:after="0" w:line="216" w:lineRule="auto"/>
      <w:ind w:left="567"/>
    </w:pPr>
    <w:rPr>
      <w:b/>
      <w:color w:val="00557F"/>
      <w:sz w:val="16"/>
      <w:szCs w:val="16"/>
    </w:rPr>
  </w:style>
  <w:style w:type="character" w:styleId="PageNumber">
    <w:name w:val="page number"/>
    <w:basedOn w:val="DefaultParagraphFont"/>
    <w:uiPriority w:val="99"/>
    <w:semiHidden/>
    <w:unhideWhenUsed/>
    <w:rsid w:val="00CF19D7"/>
  </w:style>
  <w:style w:type="paragraph" w:customStyle="1" w:styleId="JiscBoxText">
    <w:name w:val="JiscBoxText"/>
    <w:basedOn w:val="JiscBodyText"/>
    <w:rsid w:val="003C4DB6"/>
    <w:pPr>
      <w:spacing w:line="240" w:lineRule="auto"/>
    </w:pPr>
    <w:rPr>
      <w:sz w:val="20"/>
    </w:rPr>
  </w:style>
  <w:style w:type="paragraph" w:customStyle="1" w:styleId="JiscHighlightParas">
    <w:name w:val="JiscHighlightParas"/>
    <w:basedOn w:val="JiscBodyText"/>
    <w:rsid w:val="00A5494E"/>
    <w:pPr>
      <w:spacing w:before="284" w:after="284"/>
      <w:ind w:left="284" w:right="284"/>
    </w:pPr>
    <w:rPr>
      <w:color w:val="FFFFFF" w:themeColor="background1"/>
      <w:sz w:val="24"/>
      <w:szCs w:val="24"/>
    </w:rPr>
  </w:style>
  <w:style w:type="character" w:customStyle="1" w:styleId="JiscItalic">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customStyle="1" w:styleId="Delete">
    <w:name w:val="Delete"/>
    <w:basedOn w:val="JiscCoverSubtitle"/>
    <w:rsid w:val="00B12A5D"/>
    <w:pPr>
      <w:spacing w:before="80"/>
    </w:pPr>
    <w:rPr>
      <w:color w:val="FF0000"/>
      <w:sz w:val="22"/>
      <w:szCs w:val="22"/>
    </w:rPr>
  </w:style>
  <w:style w:type="table" w:customStyle="1" w:styleId="JiscTable">
    <w:name w:val="JiscTable"/>
    <w:basedOn w:val="TableNormal"/>
    <w:uiPriority w:val="99"/>
    <w:rsid w:val="00B12A5D"/>
    <w:rPr>
      <w:color w:val="2C3841" w:themeColor="text1"/>
    </w:rPr>
    <w:tblPr>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customStyle="1" w:styleId="JiscBox2">
    <w:name w:val="JiscBox2"/>
    <w:basedOn w:val="TableNormal"/>
    <w:uiPriority w:val="99"/>
    <w:rsid w:val="00B12A5D"/>
    <w:tblPr>
      <w:tblInd w:w="170" w:type="dxa"/>
      <w:tblCellMar>
        <w:top w:w="113" w:type="dxa"/>
        <w:left w:w="170" w:type="dxa"/>
        <w:bottom w:w="113" w:type="dxa"/>
        <w:right w:w="170" w:type="dxa"/>
      </w:tblCellMar>
    </w:tblPr>
    <w:tcPr>
      <w:shd w:val="clear" w:color="auto" w:fill="0092CB" w:themeFill="accent6"/>
    </w:tcPr>
  </w:style>
  <w:style w:type="paragraph" w:customStyle="1" w:styleId="JiscBoxTextWhite">
    <w:name w:val="JiscBoxTextWhite"/>
    <w:basedOn w:val="JiscBoxText"/>
    <w:rsid w:val="00B12A5D"/>
    <w:rPr>
      <w:color w:val="FFFFFF" w:themeColor="background1"/>
    </w:rPr>
  </w:style>
  <w:style w:type="paragraph" w:customStyle="1" w:styleId="JiscBoxHead">
    <w:name w:val="JiscBoxHead"/>
    <w:basedOn w:val="JiscHeadC"/>
    <w:next w:val="JiscBoxText"/>
    <w:rsid w:val="00B12A5D"/>
    <w:rPr>
      <w:color w:val="552481"/>
      <w:sz w:val="24"/>
      <w:szCs w:val="24"/>
    </w:rPr>
  </w:style>
  <w:style w:type="paragraph" w:customStyle="1" w:styleId="JiscBoxHeadWhite">
    <w:name w:val="JiscBoxHeadWhite"/>
    <w:basedOn w:val="JiscBoxHead"/>
    <w:rsid w:val="00B12A5D"/>
    <w:rPr>
      <w:color w:val="FFFFFF" w:themeColor="background1"/>
    </w:rPr>
  </w:style>
  <w:style w:type="table" w:styleId="LightShading-Accent1">
    <w:name w:val="Light Shading Accent 1"/>
    <w:basedOn w:val="TableNormal"/>
    <w:uiPriority w:val="60"/>
    <w:rsid w:val="00B12A5D"/>
    <w:rPr>
      <w:color w:val="610028" w:themeColor="accent1" w:themeShade="BF"/>
    </w:rPr>
    <w:tblPr>
      <w:tblStyleRowBandSize w:val="1"/>
      <w:tblStyleColBandSize w:val="1"/>
      <w:tblBorders>
        <w:top w:val="single" w:sz="8" w:space="0" w:color="820036" w:themeColor="accent1"/>
        <w:bottom w:val="single" w:sz="8" w:space="0" w:color="820036" w:themeColor="accent1"/>
      </w:tblBorders>
    </w:tblPr>
    <w:tblStylePr w:type="fir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la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C7" w:themeFill="accent1" w:themeFillTint="3F"/>
      </w:tcPr>
    </w:tblStylePr>
    <w:tblStylePr w:type="band1Horz">
      <w:tblPr/>
      <w:tcPr>
        <w:tcBorders>
          <w:left w:val="nil"/>
          <w:right w:val="nil"/>
          <w:insideH w:val="nil"/>
          <w:insideV w:val="nil"/>
        </w:tcBorders>
        <w:shd w:val="clear" w:color="auto" w:fill="FFA1C7" w:themeFill="accent1" w:themeFillTint="3F"/>
      </w:tcPr>
    </w:tblStylePr>
  </w:style>
  <w:style w:type="table" w:styleId="LightList-Accent1">
    <w:name w:val="Light List Accent 1"/>
    <w:basedOn w:val="TableNormal"/>
    <w:uiPriority w:val="61"/>
    <w:rsid w:val="00B12A5D"/>
    <w:tblPr>
      <w:tblStyleRowBandSize w:val="1"/>
      <w:tblStyleColBandSize w:val="1"/>
      <w:tblBorders>
        <w:top w:val="single" w:sz="8" w:space="0" w:color="820036" w:themeColor="accent1"/>
        <w:left w:val="single" w:sz="8" w:space="0" w:color="820036" w:themeColor="accent1"/>
        <w:bottom w:val="single" w:sz="8" w:space="0" w:color="820036" w:themeColor="accent1"/>
        <w:right w:val="single" w:sz="8" w:space="0" w:color="820036" w:themeColor="accent1"/>
      </w:tblBorders>
    </w:tblPr>
    <w:tblStylePr w:type="firstRow">
      <w:pPr>
        <w:spacing w:before="0" w:after="0" w:line="240" w:lineRule="auto"/>
      </w:pPr>
      <w:rPr>
        <w:b/>
        <w:bCs/>
        <w:color w:val="FFFFFF" w:themeColor="background1"/>
      </w:rPr>
      <w:tblPr/>
      <w:tcPr>
        <w:shd w:val="clear" w:color="auto" w:fill="820036" w:themeFill="accent1"/>
      </w:tcPr>
    </w:tblStylePr>
    <w:tblStylePr w:type="lastRow">
      <w:pPr>
        <w:spacing w:before="0" w:after="0" w:line="240" w:lineRule="auto"/>
      </w:pPr>
      <w:rPr>
        <w:b/>
        <w:bCs/>
      </w:rPr>
      <w:tblPr/>
      <w:tcPr>
        <w:tcBorders>
          <w:top w:val="double" w:sz="6" w:space="0" w:color="820036" w:themeColor="accent1"/>
          <w:left w:val="single" w:sz="8" w:space="0" w:color="820036" w:themeColor="accent1"/>
          <w:bottom w:val="single" w:sz="8" w:space="0" w:color="820036" w:themeColor="accent1"/>
          <w:right w:val="single" w:sz="8" w:space="0" w:color="820036" w:themeColor="accent1"/>
        </w:tcBorders>
      </w:tcPr>
    </w:tblStylePr>
    <w:tblStylePr w:type="firstCol">
      <w:rPr>
        <w:b/>
        <w:bCs/>
      </w:rPr>
    </w:tblStylePr>
    <w:tblStylePr w:type="lastCol">
      <w:rPr>
        <w:b/>
        <w:bCs/>
      </w:rPr>
    </w:tblStylePr>
    <w:tblStylePr w:type="band1Vert">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tblStylePr w:type="band1Horz">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style>
  <w:style w:type="table" w:customStyle="1" w:styleId="JiscGraphic">
    <w:name w:val="JiscGraphic"/>
    <w:basedOn w:val="TableNormal"/>
    <w:uiPriority w:val="99"/>
    <w:rsid w:val="00B12A5D"/>
    <w:tblPr>
      <w:tblInd w:w="170" w:type="dxa"/>
      <w:tblBorders>
        <w:top w:val="single" w:sz="8" w:space="0" w:color="2C3841" w:themeColor="text1"/>
        <w:left w:val="single" w:sz="8" w:space="0" w:color="2C3841" w:themeColor="text1"/>
        <w:bottom w:val="single" w:sz="8" w:space="0" w:color="2C3841" w:themeColor="text1"/>
        <w:right w:val="single" w:sz="8" w:space="0" w:color="2C3841" w:themeColor="text1"/>
      </w:tblBorders>
      <w:tblCellMar>
        <w:top w:w="113" w:type="dxa"/>
        <w:left w:w="170" w:type="dxa"/>
        <w:bottom w:w="113" w:type="dxa"/>
        <w:right w:w="170" w:type="dxa"/>
      </w:tblCellMar>
    </w:tblPr>
  </w:style>
  <w:style w:type="character" w:customStyle="1" w:styleId="JiscUnderline">
    <w:name w:val="JiscUnderline"/>
    <w:basedOn w:val="DefaultParagraphFont"/>
    <w:uiPriority w:val="1"/>
    <w:rsid w:val="007351B7"/>
    <w:rPr>
      <w:color w:val="auto"/>
      <w:u w:val="single"/>
    </w:rPr>
  </w:style>
  <w:style w:type="paragraph" w:customStyle="1" w:styleId="JiscBodyBulletsLevel2">
    <w:name w:val="JiscBodyBulletsLevel2"/>
    <w:basedOn w:val="JiscBodyBullets"/>
    <w:rsid w:val="000D2D07"/>
    <w:pPr>
      <w:numPr>
        <w:numId w:val="21"/>
      </w:numPr>
      <w:spacing w:before="100" w:after="80"/>
      <w:ind w:left="714" w:hanging="357"/>
    </w:pPr>
    <w:rPr>
      <w:lang w:eastAsia="en-GB"/>
    </w:rPr>
  </w:style>
  <w:style w:type="paragraph" w:customStyle="1" w:styleId="JiscTitleNoPageBreak">
    <w:name w:val="JiscTitleNoPageBreak"/>
    <w:basedOn w:val="JiscTitle"/>
    <w:rsid w:val="00E91D7A"/>
    <w:pPr>
      <w:pageBreakBefore w:val="0"/>
      <w:spacing w:before="800" w:after="0"/>
    </w:pPr>
  </w:style>
  <w:style w:type="paragraph" w:customStyle="1" w:styleId="JiscHeaderLine1">
    <w:name w:val="JiscHeaderLine1"/>
    <w:rsid w:val="002D2DDA"/>
    <w:pPr>
      <w:tabs>
        <w:tab w:val="left" w:pos="6532"/>
      </w:tabs>
      <w:spacing w:before="60"/>
      <w:jc w:val="right"/>
    </w:pPr>
    <w:rPr>
      <w:rFonts w:eastAsia="Times New Roman"/>
      <w:noProof/>
      <w:color w:val="E61554"/>
      <w:lang w:val="en-US" w:eastAsia="en-US"/>
    </w:rPr>
  </w:style>
  <w:style w:type="paragraph" w:customStyle="1" w:styleId="JiscHeaderLine2">
    <w:name w:val="JiscHeaderLine2"/>
    <w:basedOn w:val="JiscHeaderLine1"/>
    <w:rsid w:val="002D2DDA"/>
    <w:rPr>
      <w:b/>
      <w:color w:val="820036"/>
    </w:rPr>
  </w:style>
  <w:style w:type="character" w:customStyle="1" w:styleId="apple-converted-space">
    <w:name w:val="apple-converted-space"/>
    <w:rsid w:val="00E807AA"/>
  </w:style>
</w:styles>
</file>

<file path=word/webSettings.xml><?xml version="1.0" encoding="utf-8"?>
<w:webSettings xmlns:r="http://schemas.openxmlformats.org/officeDocument/2006/relationships" xmlns:w="http://schemas.openxmlformats.org/wordprocessingml/2006/main">
  <w:divs>
    <w:div w:id="383914306">
      <w:bodyDiv w:val="1"/>
      <w:marLeft w:val="0"/>
      <w:marRight w:val="0"/>
      <w:marTop w:val="0"/>
      <w:marBottom w:val="0"/>
      <w:divBdr>
        <w:top w:val="none" w:sz="0" w:space="0" w:color="auto"/>
        <w:left w:val="none" w:sz="0" w:space="0" w:color="auto"/>
        <w:bottom w:val="none" w:sz="0" w:space="0" w:color="auto"/>
        <w:right w:val="none" w:sz="0" w:space="0" w:color="auto"/>
      </w:divBdr>
    </w:div>
    <w:div w:id="917327283">
      <w:bodyDiv w:val="1"/>
      <w:marLeft w:val="0"/>
      <w:marRight w:val="0"/>
      <w:marTop w:val="0"/>
      <w:marBottom w:val="0"/>
      <w:divBdr>
        <w:top w:val="none" w:sz="0" w:space="0" w:color="auto"/>
        <w:left w:val="none" w:sz="0" w:space="0" w:color="auto"/>
        <w:bottom w:val="none" w:sz="0" w:space="0" w:color="auto"/>
        <w:right w:val="none" w:sz="0" w:space="0" w:color="auto"/>
      </w:divBdr>
    </w:div>
    <w:div w:id="1436249712">
      <w:bodyDiv w:val="1"/>
      <w:marLeft w:val="0"/>
      <w:marRight w:val="0"/>
      <w:marTop w:val="0"/>
      <w:marBottom w:val="0"/>
      <w:divBdr>
        <w:top w:val="none" w:sz="0" w:space="0" w:color="auto"/>
        <w:left w:val="none" w:sz="0" w:space="0" w:color="auto"/>
        <w:bottom w:val="none" w:sz="0" w:space="0" w:color="auto"/>
        <w:right w:val="none" w:sz="0" w:space="0" w:color="auto"/>
      </w:divBdr>
    </w:div>
    <w:div w:id="186143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cldigifest.org/all-events/monday/" TargetMode="External"/><Relationship Id="rId18" Type="http://schemas.openxmlformats.org/officeDocument/2006/relationships/hyperlink" Target="http://www.ucl.ac.uk/advances/advances-programmes/applab" TargetMode="External"/><Relationship Id="rId26" Type="http://schemas.openxmlformats.org/officeDocument/2006/relationships/hyperlink" Target="http://www.cege.ucl.ac.uk/arg/ucl-squared/Pages/Projectdetails/Interactive-Bus-stops.aspx"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gif"/><Relationship Id="rId34" Type="http://schemas.openxmlformats.org/officeDocument/2006/relationships/hyperlink" Target="http://can.jiscinvolve.org/wp/webinars-upcoming-webinars-and-recordings-of-past-webinars/" TargetMode="External"/><Relationship Id="rId7" Type="http://schemas.openxmlformats.org/officeDocument/2006/relationships/settings" Target="settings.xml"/><Relationship Id="rId12" Type="http://schemas.openxmlformats.org/officeDocument/2006/relationships/hyperlink" Target="https://www.youtube.com/watch?v=jYGEqb27IYc" TargetMode="External"/><Relationship Id="rId17" Type="http://schemas.openxmlformats.org/officeDocument/2006/relationships/hyperlink" Target="http://www.eventbrite.co.uk" TargetMode="External"/><Relationship Id="rId25" Type="http://schemas.openxmlformats.org/officeDocument/2006/relationships/image" Target="media/image3.gif"/><Relationship Id="rId33" Type="http://schemas.openxmlformats.org/officeDocument/2006/relationships/hyperlink" Target="http://bit.ly/1LcbXYd"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ucldigifest.org/all-events/thursday/" TargetMode="External"/><Relationship Id="rId20" Type="http://schemas.openxmlformats.org/officeDocument/2006/relationships/hyperlink" Target="http://ucldigifest.org/" TargetMode="External"/><Relationship Id="rId29" Type="http://schemas.openxmlformats.org/officeDocument/2006/relationships/hyperlink" Target="http://ucldigifest.org/gallery/"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cldigifest.org/" TargetMode="External"/><Relationship Id="rId24" Type="http://schemas.openxmlformats.org/officeDocument/2006/relationships/hyperlink" Target="http://www.voxboxproject.com/" TargetMode="External"/><Relationship Id="rId32" Type="http://schemas.openxmlformats.org/officeDocument/2006/relationships/hyperlink" Target="http://www.jisc.ac.uk/rd/projects/change-agents-network"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ucldigifest.org/all-events/wednesday/" TargetMode="External"/><Relationship Id="rId23" Type="http://schemas.openxmlformats.org/officeDocument/2006/relationships/image" Target="media/image2.gif"/><Relationship Id="rId28" Type="http://schemas.openxmlformats.org/officeDocument/2006/relationships/hyperlink" Target="http://www.ucldigifest.org"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ucl.ac.uk/teaching-learning/strategic_priorities/connected-curriculum" TargetMode="External"/><Relationship Id="rId31" Type="http://schemas.openxmlformats.org/officeDocument/2006/relationships/hyperlink" Target="mailto:j.dewitz@ucl.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cldigifest.org/all-events/tuesday/" TargetMode="External"/><Relationship Id="rId22" Type="http://schemas.openxmlformats.org/officeDocument/2006/relationships/hyperlink" Target="http://www0.cs.ucl.ac.uk/staff/N.Gold/music-systems-engineering/uclork.html" TargetMode="External"/><Relationship Id="rId27" Type="http://schemas.openxmlformats.org/officeDocument/2006/relationships/hyperlink" Target="https://www.youtube.com/watch?v=elWCyjQgqsY&amp;feature=youtu.be" TargetMode="External"/><Relationship Id="rId30" Type="http://schemas.openxmlformats.org/officeDocument/2006/relationships/hyperlink" Target="mailto:s.rowett@ucl.ac.uk"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Jisc Brand">
      <a:dk1>
        <a:srgbClr val="2C3841"/>
      </a:dk1>
      <a:lt1>
        <a:sysClr val="window" lastClr="FFFFFF"/>
      </a:lt1>
      <a:dk2>
        <a:srgbClr val="E85E12"/>
      </a:dk2>
      <a:lt2>
        <a:srgbClr val="9F3515"/>
      </a:lt2>
      <a:accent1>
        <a:srgbClr val="820036"/>
      </a:accent1>
      <a:accent2>
        <a:srgbClr val="E61554"/>
      </a:accent2>
      <a:accent3>
        <a:srgbClr val="552481"/>
      </a:accent3>
      <a:accent4>
        <a:srgbClr val="B71A8B"/>
      </a:accent4>
      <a:accent5>
        <a:srgbClr val="00557F"/>
      </a:accent5>
      <a:accent6>
        <a:srgbClr val="0092CB"/>
      </a:accent6>
      <a:hlink>
        <a:srgbClr val="E85E12"/>
      </a:hlink>
      <a:folHlink>
        <a:srgbClr val="9F35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5460F159910744B3F19089FD44E3B5" ma:contentTypeVersion="18" ma:contentTypeDescription="Create a new document." ma:contentTypeScope="" ma:versionID="94e75e8e0a6bcf688301bc7ab6e39138">
  <xsd:schema xmlns:xsd="http://www.w3.org/2001/XMLSchema" xmlns:xs="http://www.w3.org/2001/XMLSchema" xmlns:p="http://schemas.microsoft.com/office/2006/metadata/properties" xmlns:ns2="e5a149d3-93b8-4446-bccf-88ba8c09e067" xmlns:ns3="b15b98df-1bef-4f29-b44c-a4c1a62d13fc" targetNamespace="http://schemas.microsoft.com/office/2006/metadata/properties" ma:root="true" ma:fieldsID="cc6b3d7f1fbd606722cc4b82b33420e1" ns2:_="" ns3:_="">
    <xsd:import namespace="e5a149d3-93b8-4446-bccf-88ba8c09e067"/>
    <xsd:import namespace="b15b98df-1bef-4f29-b44c-a4c1a62d13fc"/>
    <xsd:element name="properties">
      <xsd:complexType>
        <xsd:sequence>
          <xsd:element name="documentManagement">
            <xsd:complexType>
              <xsd:all>
                <xsd:element ref="ns2:Content_x0020_Types" minOccurs="0"/>
                <xsd:element ref="ns2:Ready_x0020_to_x0020_migrate_x0020__x003f_" minOccurs="0"/>
                <xsd:element ref="ns2:Destination_x0020_Document_x0020_Library_x0020_URL" minOccurs="0"/>
                <xsd:element ref="ns2:Name_x0020_of_x0020_destination_x0020_SharePoint_x0020_team_x0020_site" minOccurs="0"/>
                <xsd:element ref="ns2:Files_x0020_migrated_x003f_" minOccurs="0"/>
                <xsd:element ref="ns2:Document_x0020_Descriptor" minOccurs="0"/>
                <xsd:element ref="ns2:Folder_x0020_made_x0020_Read_x0020_Only_x003f_" minOccurs="0"/>
                <xsd:element ref="ns2:Files_x0020_checked_x0020_and_x0020_deleted_x0020_from_x0020_DMS_x003f_" minOccurs="0"/>
                <xsd:element ref="ns2:Fiels_x0020_or_x0020_Folder_x0020_deleted_x0020_from_x0020_DMS_x003f_" minOccurs="0"/>
                <xsd:element ref="ns3:SharedWithUsers" minOccurs="0"/>
                <xsd:element ref="ns2:Content_x0020_Types_x003a_Content_x0020_Type" minOccurs="0"/>
                <xsd:element ref="ns2:Content_x0020_Types_x003a_Former_x0020_title_x0020__x002f_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149d3-93b8-4446-bccf-88ba8c09e067" elementFormDefault="qualified">
    <xsd:import namespace="http://schemas.microsoft.com/office/2006/documentManagement/types"/>
    <xsd:import namespace="http://schemas.microsoft.com/office/infopath/2007/PartnerControls"/>
    <xsd:element name="Content_x0020_Types" ma:index="2" nillable="true" ma:displayName="Content Type tag" ma:list="{68daa7f5-48b3-4b90-9587-cef246e4412e}" ma:internalName="Content_x0020_Types" ma:readOnly="false" ma:showField="Title">
      <xsd:simpleType>
        <xsd:restriction base="dms:Lookup"/>
      </xsd:simpleType>
    </xsd:element>
    <xsd:element name="Ready_x0020_to_x0020_migrate_x0020__x003f_" ma:index="3" nillable="true" ma:displayName="Ready to migrate ?" ma:format="Dropdown" ma:internalName="Ready_x0020_to_x0020_migrate_x0020__x003f_">
      <xsd:simpleType>
        <xsd:restriction base="dms:Choice">
          <xsd:enumeration value="Yes"/>
          <xsd:enumeration value="No"/>
        </xsd:restriction>
      </xsd:simpleType>
    </xsd:element>
    <xsd:element name="Destination_x0020_Document_x0020_Library_x0020_URL" ma:index="4" nillable="true" ma:displayName="Destination Document Library URL" ma:internalName="Destination_x0020_Document_x0020_Library_x0020_URL">
      <xsd:simpleType>
        <xsd:restriction base="dms:Text">
          <xsd:maxLength value="255"/>
        </xsd:restriction>
      </xsd:simpleType>
    </xsd:element>
    <xsd:element name="Name_x0020_of_x0020_destination_x0020_SharePoint_x0020_team_x0020_site" ma:index="5" nillable="true" ma:displayName="Name of destination SharePoint team site" ma:internalName="Name_x0020_of_x0020_destination_x0020_SharePoint_x0020_team_x0020_site">
      <xsd:simpleType>
        <xsd:restriction base="dms:Text">
          <xsd:maxLength value="255"/>
        </xsd:restriction>
      </xsd:simpleType>
    </xsd:element>
    <xsd:element name="Files_x0020_migrated_x003f_" ma:index="6" nillable="true" ma:displayName="Files migrated?" ma:default="In process" ma:format="Dropdown" ma:internalName="Files_x0020_migrated_x003f_">
      <xsd:simpleType>
        <xsd:restriction base="dms:Choice">
          <xsd:enumeration value="In process"/>
          <xsd:enumeration value="Yes"/>
          <xsd:enumeration value="No"/>
        </xsd:restriction>
      </xsd:simpleType>
    </xsd:element>
    <xsd:element name="Document_x0020_Descriptor" ma:index="7" nillable="true" ma:displayName="Document Descriptor" ma:internalName="Document_x0020_Descriptor">
      <xsd:simpleType>
        <xsd:restriction base="dms:Text">
          <xsd:maxLength value="255"/>
        </xsd:restriction>
      </xsd:simpleType>
    </xsd:element>
    <xsd:element name="Folder_x0020_made_x0020_Read_x0020_Only_x003f_" ma:index="8" nillable="true" ma:displayName="Folder made Read Only?" ma:default="No" ma:format="Dropdown" ma:internalName="Folder_x0020_made_x0020_Read_x0020_Only_x003f_">
      <xsd:simpleType>
        <xsd:restriction base="dms:Choice">
          <xsd:enumeration value="No"/>
          <xsd:enumeration value="Yes"/>
        </xsd:restriction>
      </xsd:simpleType>
    </xsd:element>
    <xsd:element name="Files_x0020_checked_x0020_and_x0020_deleted_x0020_from_x0020_DMS_x003f_" ma:index="9" nillable="true" ma:displayName="Files checked and cross referenced?" ma:default="In process" ma:format="Dropdown" ma:internalName="Files_x0020_checked_x0020_and_x0020_deleted_x0020_from_x0020_DMS_x003f_">
      <xsd:simpleType>
        <xsd:restriction base="dms:Choice">
          <xsd:enumeration value="In process"/>
          <xsd:enumeration value="Yes"/>
          <xsd:enumeration value="No"/>
        </xsd:restriction>
      </xsd:simpleType>
    </xsd:element>
    <xsd:element name="Fiels_x0020_or_x0020_Folder_x0020_deleted_x0020_from_x0020_DMS_x003f_" ma:index="10" nillable="true" ma:displayName="Files or Folder deleted from DMS?" ma:default="No" ma:format="Dropdown" ma:internalName="Fiels_x0020_or_x0020_Folder_x0020_deleted_x0020_from_x0020_DMS_x003f_">
      <xsd:simpleType>
        <xsd:restriction base="dms:Choice">
          <xsd:enumeration value="No"/>
          <xsd:enumeration value="Yes"/>
        </xsd:restriction>
      </xsd:simpleType>
    </xsd:element>
    <xsd:element name="Content_x0020_Types_x003a_Content_x0020_Type" ma:index="14" nillable="true" ma:displayName="Content Types:Content Type" ma:list="{68daa7f5-48b3-4b90-9587-cef246e4412e}" ma:internalName="Content_x0020_Types_x003a_Content_x0020_Type" ma:readOnly="true" ma:showField="Title" ma:web="b15b98df-1bef-4f29-b44c-a4c1a62d13fc">
      <xsd:simpleType>
        <xsd:restriction base="dms:Lookup"/>
      </xsd:simpleType>
    </xsd:element>
    <xsd:element name="Content_x0020_Types_x003a_Former_x0020_title_x0020__x002f__x0020_Description" ma:index="15" nillable="true" ma:displayName="Content Types:Former title / Description" ma:list="{68daa7f5-48b3-4b90-9587-cef246e4412e}" ma:internalName="Content_x0020_Types_x003a_Former_x0020_title_x0020__x002f__x0020_Description" ma:readOnly="true" ma:showField="Description" ma:web="b15b98df-1bef-4f29-b44c-a4c1a62d13f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15b98df-1bef-4f29-b44c-a4c1a62d13f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Descriptor xmlns="e5a149d3-93b8-4446-bccf-88ba8c09e067" xsi:nil="true"/>
    <Content_x0020_Types xmlns="e5a149d3-93b8-4446-bccf-88ba8c09e067" xsi:nil="true"/>
    <Ready_x0020_to_x0020_migrate_x0020__x003f_ xmlns="e5a149d3-93b8-4446-bccf-88ba8c09e067" xsi:nil="true"/>
    <Files_x0020_checked_x0020_and_x0020_deleted_x0020_from_x0020_DMS_x003f_ xmlns="e5a149d3-93b8-4446-bccf-88ba8c09e067">In process</Files_x0020_checked_x0020_and_x0020_deleted_x0020_from_x0020_DMS_x003f_>
    <Folder_x0020_made_x0020_Read_x0020_Only_x003f_ xmlns="e5a149d3-93b8-4446-bccf-88ba8c09e067">No</Folder_x0020_made_x0020_Read_x0020_Only_x003f_>
    <Name_x0020_of_x0020_destination_x0020_SharePoint_x0020_team_x0020_site xmlns="e5a149d3-93b8-4446-bccf-88ba8c09e067" xsi:nil="true"/>
    <Files_x0020_migrated_x003f_ xmlns="e5a149d3-93b8-4446-bccf-88ba8c09e067">In process</Files_x0020_migrated_x003f_>
    <Destination_x0020_Document_x0020_Library_x0020_URL xmlns="e5a149d3-93b8-4446-bccf-88ba8c09e067" xsi:nil="true"/>
    <Fiels_x0020_or_x0020_Folder_x0020_deleted_x0020_from_x0020_DMS_x003f_ xmlns="e5a149d3-93b8-4446-bccf-88ba8c09e067">No</Fiels_x0020_or_x0020_Folder_x0020_deleted_x0020_from_x0020_DMS_x003f_>
  </documentManagement>
</p:properties>
</file>

<file path=customXml/item4.xml><?xml version="1.0" encoding="utf-8"?>
<b:Sources xmlns:b="http://schemas.openxmlformats.org/officeDocument/2006/bibliography" xmlns="http://schemas.openxmlformats.org/officeDocument/2006/bibliography" SelectedStyle="/APA.XSL" StyleName="APA">
  <b:Source>
    <b:Tag>Lea95</b:Tag>
    <b:SourceType>Book</b:SourceType>
    <b:Guid>{1396C303-A51D-4D58-ABA5-4A5E9D078952}</b:Guid>
    <b:Author>
      <b:Author>
        <b:NameList>
          <b:Person>
            <b:Last>Leap</b:Last>
            <b:First>Terry</b:First>
            <b:Middle>L</b:Middle>
          </b:Person>
        </b:NameList>
      </b:Author>
    </b:Author>
    <b:Title>Tenure, discrimination and the courts</b:Title>
    <b:Year>1995</b:Year>
    <b:Publisher>Cornell University Press</b:Publisher>
    <b:Edition>Second</b:Edition>
    <b:StandardNumber>ISBN 0-87564-348-7 </b:StandardNumber>
    <b:YearAccessed>2013</b:YearAccessed>
    <b:MonthAccessed>July</b:MonthAccessed>
    <b:DayAccessed>30</b:DayAccessed>
    <b:URL>http://books.google.co.uk/books?id=U-os-ZszxKQC&amp;pg=PA86&amp;lpg=PA86&amp;dq=the+scientist+e+garfield+sexual+discrimination&amp;source=bl&amp;ots=0KAqPMnDvW&amp;sig=-tylv9uMGXSOGZvvrjLLYYb7TKY&amp;hl=en&amp;sa=X&amp;ei=vd33UcGLGIyX0QWDloCoAg&amp;ved=0CDEQ6AEwAQ#v=onepage&amp;q=the%20scientist%20</b:URL>
    <b:RefOrder>12</b:RefOrder>
  </b:Source>
</b:Sources>
</file>

<file path=customXml/itemProps1.xml><?xml version="1.0" encoding="utf-8"?>
<ds:datastoreItem xmlns:ds="http://schemas.openxmlformats.org/officeDocument/2006/customXml" ds:itemID="{C450B6A9-18F9-4605-80AA-7AEE73C5A117}">
  <ds:schemaRefs>
    <ds:schemaRef ds:uri="http://schemas.microsoft.com/sharepoint/v3/contenttype/forms"/>
  </ds:schemaRefs>
</ds:datastoreItem>
</file>

<file path=customXml/itemProps2.xml><?xml version="1.0" encoding="utf-8"?>
<ds:datastoreItem xmlns:ds="http://schemas.openxmlformats.org/officeDocument/2006/customXml" ds:itemID="{43E19A22-25DA-4340-AB43-9BB2A5861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149d3-93b8-4446-bccf-88ba8c09e067"/>
    <ds:schemaRef ds:uri="b15b98df-1bef-4f29-b44c-a4c1a62d1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733936-1223-4BC7-A1FF-4D7480CEEA75}">
  <ds:schemaRefs>
    <ds:schemaRef ds:uri="http://schemas.microsoft.com/office/2006/metadata/properties"/>
    <ds:schemaRef ds:uri="http://schemas.microsoft.com/office/infopath/2007/PartnerControls"/>
    <ds:schemaRef ds:uri="e5a149d3-93b8-4446-bccf-88ba8c09e067"/>
  </ds:schemaRefs>
</ds:datastoreItem>
</file>

<file path=customXml/itemProps4.xml><?xml version="1.0" encoding="utf-8"?>
<ds:datastoreItem xmlns:ds="http://schemas.openxmlformats.org/officeDocument/2006/customXml" ds:itemID="{D1955BFC-3C7C-4A95-A181-EC414407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13470</CharactersWithSpaces>
  <SharedDoc>false</SharedDoc>
  <HLinks>
    <vt:vector size="540" baseType="variant">
      <vt:variant>
        <vt:i4>6946872</vt:i4>
      </vt:variant>
      <vt:variant>
        <vt:i4>411</vt:i4>
      </vt:variant>
      <vt:variant>
        <vt:i4>0</vt:i4>
      </vt:variant>
      <vt:variant>
        <vt:i4>5</vt:i4>
      </vt:variant>
      <vt:variant>
        <vt:lpwstr>http://blogs.nature.com/news/2012/12/what-were-the-top-papers-of-2012-on-social-media.html</vt:lpwstr>
      </vt:variant>
      <vt:variant>
        <vt:lpwstr/>
      </vt:variant>
      <vt:variant>
        <vt:i4>3604582</vt:i4>
      </vt:variant>
      <vt:variant>
        <vt:i4>408</vt:i4>
      </vt:variant>
      <vt:variant>
        <vt:i4>0</vt:i4>
      </vt:variant>
      <vt:variant>
        <vt:i4>5</vt:i4>
      </vt:variant>
      <vt:variant>
        <vt:lpwstr>http://technicalfoundations.ukoln.ac.uk/node/92</vt:lpwstr>
      </vt:variant>
      <vt:variant>
        <vt:lpwstr/>
      </vt:variant>
      <vt:variant>
        <vt:i4>4849746</vt:i4>
      </vt:variant>
      <vt:variant>
        <vt:i4>405</vt:i4>
      </vt:variant>
      <vt:variant>
        <vt:i4>0</vt:i4>
      </vt:variant>
      <vt:variant>
        <vt:i4>5</vt:i4>
      </vt:variant>
      <vt:variant>
        <vt:lpwstr>http://www.researcherid.com/</vt:lpwstr>
      </vt:variant>
      <vt:variant>
        <vt:lpwstr/>
      </vt:variant>
      <vt:variant>
        <vt:i4>3342349</vt:i4>
      </vt:variant>
      <vt:variant>
        <vt:i4>402</vt:i4>
      </vt:variant>
      <vt:variant>
        <vt:i4>0</vt:i4>
      </vt:variant>
      <vt:variant>
        <vt:i4>5</vt:i4>
      </vt:variant>
      <vt:variant>
        <vt:lpwstr>http://thomsonreuters.com/products_services/science/free/essays/journal_selection_process/</vt:lpwstr>
      </vt:variant>
      <vt:variant>
        <vt:lpwstr/>
      </vt:variant>
      <vt:variant>
        <vt:i4>8060964</vt:i4>
      </vt:variant>
      <vt:variant>
        <vt:i4>399</vt:i4>
      </vt:variant>
      <vt:variant>
        <vt:i4>0</vt:i4>
      </vt:variant>
      <vt:variant>
        <vt:i4>5</vt:i4>
      </vt:variant>
      <vt:variant>
        <vt:lpwstr>http://wokinfo.com/about/whatitis/</vt:lpwstr>
      </vt:variant>
      <vt:variant>
        <vt:lpwstr/>
      </vt:variant>
      <vt:variant>
        <vt:i4>1572893</vt:i4>
      </vt:variant>
      <vt:variant>
        <vt:i4>396</vt:i4>
      </vt:variant>
      <vt:variant>
        <vt:i4>0</vt:i4>
      </vt:variant>
      <vt:variant>
        <vt:i4>5</vt:i4>
      </vt:variant>
      <vt:variant>
        <vt:lpwstr>http://royalsociety.org/uploadedFiles/Royal_Society_Content/policy/projects/sape/2012-06-20-SAOE.pdf</vt:lpwstr>
      </vt:variant>
      <vt:variant>
        <vt:lpwstr/>
      </vt:variant>
      <vt:variant>
        <vt:i4>7274528</vt:i4>
      </vt:variant>
      <vt:variant>
        <vt:i4>393</vt:i4>
      </vt:variant>
      <vt:variant>
        <vt:i4>0</vt:i4>
      </vt:variant>
      <vt:variant>
        <vt:i4>5</vt:i4>
      </vt:variant>
      <vt:variant>
        <vt:lpwstr>http://www.info.sciverse.com/scopus</vt:lpwstr>
      </vt:variant>
      <vt:variant>
        <vt:lpwstr/>
      </vt:variant>
      <vt:variant>
        <vt:i4>6619238</vt:i4>
      </vt:variant>
      <vt:variant>
        <vt:i4>390</vt:i4>
      </vt:variant>
      <vt:variant>
        <vt:i4>0</vt:i4>
      </vt:variant>
      <vt:variant>
        <vt:i4>5</vt:i4>
      </vt:variant>
      <vt:variant>
        <vt:lpwstr>http://www.info.sciverse.com/scopus/scopus-in-detail/tools/authoridentifier</vt:lpwstr>
      </vt:variant>
      <vt:variant>
        <vt:lpwstr/>
      </vt:variant>
      <vt:variant>
        <vt:i4>4784215</vt:i4>
      </vt:variant>
      <vt:variant>
        <vt:i4>387</vt:i4>
      </vt:variant>
      <vt:variant>
        <vt:i4>0</vt:i4>
      </vt:variant>
      <vt:variant>
        <vt:i4>5</vt:i4>
      </vt:variant>
      <vt:variant>
        <vt:lpwstr>http://www.rcuk.ac.uk/research/Pages/outputs.aspx</vt:lpwstr>
      </vt:variant>
      <vt:variant>
        <vt:lpwstr/>
      </vt:variant>
      <vt:variant>
        <vt:i4>983061</vt:i4>
      </vt:variant>
      <vt:variant>
        <vt:i4>384</vt:i4>
      </vt:variant>
      <vt:variant>
        <vt:i4>0</vt:i4>
      </vt:variant>
      <vt:variant>
        <vt:i4>5</vt:i4>
      </vt:variant>
      <vt:variant>
        <vt:lpwstr>http://www.rcuk.ac.uk/research/Pages/DataPolicy.aspx</vt:lpwstr>
      </vt:variant>
      <vt:variant>
        <vt:lpwstr/>
      </vt:variant>
      <vt:variant>
        <vt:i4>3211383</vt:i4>
      </vt:variant>
      <vt:variant>
        <vt:i4>381</vt:i4>
      </vt:variant>
      <vt:variant>
        <vt:i4>0</vt:i4>
      </vt:variant>
      <vt:variant>
        <vt:i4>5</vt:i4>
      </vt:variant>
      <vt:variant>
        <vt:lpwstr>http://about.orcid.org/</vt:lpwstr>
      </vt:variant>
      <vt:variant>
        <vt:lpwstr/>
      </vt:variant>
      <vt:variant>
        <vt:i4>4390969</vt:i4>
      </vt:variant>
      <vt:variant>
        <vt:i4>378</vt:i4>
      </vt:variant>
      <vt:variant>
        <vt:i4>0</vt:i4>
      </vt:variant>
      <vt:variant>
        <vt:i4>5</vt:i4>
      </vt:variant>
      <vt:variant>
        <vt:lpwstr>http://academic.research.microsoft.com/About/help.htm</vt:lpwstr>
      </vt:variant>
      <vt:variant>
        <vt:lpwstr>1</vt:lpwstr>
      </vt:variant>
      <vt:variant>
        <vt:i4>1572940</vt:i4>
      </vt:variant>
      <vt:variant>
        <vt:i4>375</vt:i4>
      </vt:variant>
      <vt:variant>
        <vt:i4>0</vt:i4>
      </vt:variant>
      <vt:variant>
        <vt:i4>5</vt:i4>
      </vt:variant>
      <vt:variant>
        <vt:lpwstr>http://blog.mendeley.com/start-up-life/team-mendeley-is-joining-elsevier/</vt:lpwstr>
      </vt:variant>
      <vt:variant>
        <vt:lpwstr/>
      </vt:variant>
      <vt:variant>
        <vt:i4>4849690</vt:i4>
      </vt:variant>
      <vt:variant>
        <vt:i4>372</vt:i4>
      </vt:variant>
      <vt:variant>
        <vt:i4>0</vt:i4>
      </vt:variant>
      <vt:variant>
        <vt:i4>5</vt:i4>
      </vt:variant>
      <vt:variant>
        <vt:lpwstr>http://www.mendeley.com/how-we-help/</vt:lpwstr>
      </vt:variant>
      <vt:variant>
        <vt:lpwstr/>
      </vt:variant>
      <vt:variant>
        <vt:i4>4456531</vt:i4>
      </vt:variant>
      <vt:variant>
        <vt:i4>369</vt:i4>
      </vt:variant>
      <vt:variant>
        <vt:i4>0</vt:i4>
      </vt:variant>
      <vt:variant>
        <vt:i4>5</vt:i4>
      </vt:variant>
      <vt:variant>
        <vt:lpwstr>http://opencitations.net/</vt:lpwstr>
      </vt:variant>
      <vt:variant>
        <vt:lpwstr/>
      </vt:variant>
      <vt:variant>
        <vt:i4>7077953</vt:i4>
      </vt:variant>
      <vt:variant>
        <vt:i4>366</vt:i4>
      </vt:variant>
      <vt:variant>
        <vt:i4>0</vt:i4>
      </vt:variant>
      <vt:variant>
        <vt:i4>5</vt:i4>
      </vt:variant>
      <vt:variant>
        <vt:lpwstr>http://www.jisc.ac.uk/whatwedo/programmes/di_researchmanagement/researchinformation/~/media/Task-Finish-Group-Recommendations-and-ORCID-initiative-and-principles.ashx</vt:lpwstr>
      </vt:variant>
      <vt:variant>
        <vt:lpwstr/>
      </vt:variant>
      <vt:variant>
        <vt:i4>720982</vt:i4>
      </vt:variant>
      <vt:variant>
        <vt:i4>363</vt:i4>
      </vt:variant>
      <vt:variant>
        <vt:i4>0</vt:i4>
      </vt:variant>
      <vt:variant>
        <vt:i4>5</vt:i4>
      </vt:variant>
      <vt:variant>
        <vt:lpwstr>http://www.jisc.ac.uk/whatwedo/programmes/inf11/jiscexpo/jiscopencitation</vt:lpwstr>
      </vt:variant>
      <vt:variant>
        <vt:lpwstr/>
      </vt:variant>
      <vt:variant>
        <vt:i4>7798805</vt:i4>
      </vt:variant>
      <vt:variant>
        <vt:i4>360</vt:i4>
      </vt:variant>
      <vt:variant>
        <vt:i4>0</vt:i4>
      </vt:variant>
      <vt:variant>
        <vt:i4>5</vt:i4>
      </vt:variant>
      <vt:variant>
        <vt:lpwstr>http://www.utdallas.edu/~bxt043000/Publications/Conference-Papers/DM/C201_Data_Intensive_Query_Processing_for_Large_RDF_Graphs_Using_Cloud_Computing.pdf</vt:lpwstr>
      </vt:variant>
      <vt:variant>
        <vt:lpwstr/>
      </vt:variant>
      <vt:variant>
        <vt:i4>5898251</vt:i4>
      </vt:variant>
      <vt:variant>
        <vt:i4>357</vt:i4>
      </vt:variant>
      <vt:variant>
        <vt:i4>0</vt:i4>
      </vt:variant>
      <vt:variant>
        <vt:i4>5</vt:i4>
      </vt:variant>
      <vt:variant>
        <vt:lpwstr>http://www.jisc.ac.uk/publications/reports/2009/economicpublishingmodelsfinalreport.aspx</vt:lpwstr>
      </vt:variant>
      <vt:variant>
        <vt:lpwstr/>
      </vt:variant>
      <vt:variant>
        <vt:i4>7864417</vt:i4>
      </vt:variant>
      <vt:variant>
        <vt:i4>354</vt:i4>
      </vt:variant>
      <vt:variant>
        <vt:i4>0</vt:i4>
      </vt:variant>
      <vt:variant>
        <vt:i4>5</vt:i4>
      </vt:variant>
      <vt:variant>
        <vt:lpwstr>http://www.cabinetoffice.gov.uk/resource-library/open-data-white-paper-unleashing-potential</vt:lpwstr>
      </vt:variant>
      <vt:variant>
        <vt:lpwstr/>
      </vt:variant>
      <vt:variant>
        <vt:i4>3670121</vt:i4>
      </vt:variant>
      <vt:variant>
        <vt:i4>351</vt:i4>
      </vt:variant>
      <vt:variant>
        <vt:i4>0</vt:i4>
      </vt:variant>
      <vt:variant>
        <vt:i4>5</vt:i4>
      </vt:variant>
      <vt:variant>
        <vt:lpwstr>http://www.harzing.com/pop.htm</vt:lpwstr>
      </vt:variant>
      <vt:variant>
        <vt:lpwstr>cite</vt:lpwstr>
      </vt:variant>
      <vt:variant>
        <vt:i4>7995431</vt:i4>
      </vt:variant>
      <vt:variant>
        <vt:i4>348</vt:i4>
      </vt:variant>
      <vt:variant>
        <vt:i4>0</vt:i4>
      </vt:variant>
      <vt:variant>
        <vt:i4>5</vt:i4>
      </vt:variant>
      <vt:variant>
        <vt:lpwstr>http://scholar.google.co.uk/intl/en/scholar/about.html</vt:lpwstr>
      </vt:variant>
      <vt:variant>
        <vt:lpwstr/>
      </vt:variant>
      <vt:variant>
        <vt:i4>4063340</vt:i4>
      </vt:variant>
      <vt:variant>
        <vt:i4>345</vt:i4>
      </vt:variant>
      <vt:variant>
        <vt:i4>0</vt:i4>
      </vt:variant>
      <vt:variant>
        <vt:i4>5</vt:i4>
      </vt:variant>
      <vt:variant>
        <vt:lpwstr>http://www.fasebj.org/content/22/2/338.full.pdf</vt:lpwstr>
      </vt:variant>
      <vt:variant>
        <vt:lpwstr/>
      </vt:variant>
      <vt:variant>
        <vt:i4>5832734</vt:i4>
      </vt:variant>
      <vt:variant>
        <vt:i4>342</vt:i4>
      </vt:variant>
      <vt:variant>
        <vt:i4>0</vt:i4>
      </vt:variant>
      <vt:variant>
        <vt:i4>5</vt:i4>
      </vt:variant>
      <vt:variant>
        <vt:lpwstr>http://www.eesc.europa.eu/?i=portal.en.int-opinions.24976</vt:lpwstr>
      </vt:variant>
      <vt:variant>
        <vt:lpwstr/>
      </vt:variant>
      <vt:variant>
        <vt:i4>852034</vt:i4>
      </vt:variant>
      <vt:variant>
        <vt:i4>339</vt:i4>
      </vt:variant>
      <vt:variant>
        <vt:i4>0</vt:i4>
      </vt:variant>
      <vt:variant>
        <vt:i4>5</vt:i4>
      </vt:variant>
      <vt:variant>
        <vt:lpwstr>http://www.elsevier.com/about/open-access/open-access-options</vt:lpwstr>
      </vt:variant>
      <vt:variant>
        <vt:lpwstr/>
      </vt:variant>
      <vt:variant>
        <vt:i4>4259853</vt:i4>
      </vt:variant>
      <vt:variant>
        <vt:i4>336</vt:i4>
      </vt:variant>
      <vt:variant>
        <vt:i4>0</vt:i4>
      </vt:variant>
      <vt:variant>
        <vt:i4>5</vt:i4>
      </vt:variant>
      <vt:variant>
        <vt:lpwstr>http://www.doi.org/doi_handbook/1_Introduction.html</vt:lpwstr>
      </vt:variant>
      <vt:variant>
        <vt:lpwstr>1.6.1</vt:lpwstr>
      </vt:variant>
      <vt:variant>
        <vt:i4>3014755</vt:i4>
      </vt:variant>
      <vt:variant>
        <vt:i4>333</vt:i4>
      </vt:variant>
      <vt:variant>
        <vt:i4>0</vt:i4>
      </vt:variant>
      <vt:variant>
        <vt:i4>5</vt:i4>
      </vt:variant>
      <vt:variant>
        <vt:lpwstr>http://www.doi.org/</vt:lpwstr>
      </vt:variant>
      <vt:variant>
        <vt:lpwstr/>
      </vt:variant>
      <vt:variant>
        <vt:i4>2883646</vt:i4>
      </vt:variant>
      <vt:variant>
        <vt:i4>330</vt:i4>
      </vt:variant>
      <vt:variant>
        <vt:i4>0</vt:i4>
      </vt:variant>
      <vt:variant>
        <vt:i4>5</vt:i4>
      </vt:variant>
      <vt:variant>
        <vt:lpwstr>http://www.dlib.org/dlib/september04/vandesompel/09vandesompel.html</vt:lpwstr>
      </vt:variant>
      <vt:variant>
        <vt:lpwstr/>
      </vt:variant>
      <vt:variant>
        <vt:i4>3997741</vt:i4>
      </vt:variant>
      <vt:variant>
        <vt:i4>327</vt:i4>
      </vt:variant>
      <vt:variant>
        <vt:i4>0</vt:i4>
      </vt:variant>
      <vt:variant>
        <vt:i4>5</vt:i4>
      </vt:variant>
      <vt:variant>
        <vt:lpwstr>http://www.crossref.org/cms/index.html</vt:lpwstr>
      </vt:variant>
      <vt:variant>
        <vt:lpwstr/>
      </vt:variant>
      <vt:variant>
        <vt:i4>3801103</vt:i4>
      </vt:variant>
      <vt:variant>
        <vt:i4>324</vt:i4>
      </vt:variant>
      <vt:variant>
        <vt:i4>0</vt:i4>
      </vt:variant>
      <vt:variant>
        <vt:i4>5</vt:i4>
      </vt:variant>
      <vt:variant>
        <vt:lpwstr>http://www.crossref.org/04intermediaries/index.html</vt:lpwstr>
      </vt:variant>
      <vt:variant>
        <vt:lpwstr>basic_affiliate</vt:lpwstr>
      </vt:variant>
      <vt:variant>
        <vt:i4>4063287</vt:i4>
      </vt:variant>
      <vt:variant>
        <vt:i4>321</vt:i4>
      </vt:variant>
      <vt:variant>
        <vt:i4>0</vt:i4>
      </vt:variant>
      <vt:variant>
        <vt:i4>5</vt:i4>
      </vt:variant>
      <vt:variant>
        <vt:lpwstr>http://www.crossref.org/citedby/index.html</vt:lpwstr>
      </vt:variant>
      <vt:variant>
        <vt:lpwstr/>
      </vt:variant>
      <vt:variant>
        <vt:i4>6684748</vt:i4>
      </vt:variant>
      <vt:variant>
        <vt:i4>318</vt:i4>
      </vt:variant>
      <vt:variant>
        <vt:i4>0</vt:i4>
      </vt:variant>
      <vt:variant>
        <vt:i4>5</vt:i4>
      </vt:variant>
      <vt:variant>
        <vt:lpwstr>http://www.crossref.org/04intermediaries/34affiliate_fees.html</vt:lpwstr>
      </vt:variant>
      <vt:variant>
        <vt:lpwstr/>
      </vt:variant>
      <vt:variant>
        <vt:i4>1638458</vt:i4>
      </vt:variant>
      <vt:variant>
        <vt:i4>315</vt:i4>
      </vt:variant>
      <vt:variant>
        <vt:i4>0</vt:i4>
      </vt:variant>
      <vt:variant>
        <vt:i4>5</vt:i4>
      </vt:variant>
      <vt:variant>
        <vt:lpwstr>http://www.crossref.org/02publishers/20pub_fees.html</vt:lpwstr>
      </vt:variant>
      <vt:variant>
        <vt:lpwstr/>
      </vt:variant>
      <vt:variant>
        <vt:i4>2949180</vt:i4>
      </vt:variant>
      <vt:variant>
        <vt:i4>312</vt:i4>
      </vt:variant>
      <vt:variant>
        <vt:i4>0</vt:i4>
      </vt:variant>
      <vt:variant>
        <vt:i4>5</vt:i4>
      </vt:variant>
      <vt:variant>
        <vt:lpwstr>http://www.crossref.org/01company/16fastfacts.html</vt:lpwstr>
      </vt:variant>
      <vt:variant>
        <vt:lpwstr/>
      </vt:variant>
      <vt:variant>
        <vt:i4>4325453</vt:i4>
      </vt:variant>
      <vt:variant>
        <vt:i4>309</vt:i4>
      </vt:variant>
      <vt:variant>
        <vt:i4>0</vt:i4>
      </vt:variant>
      <vt:variant>
        <vt:i4>5</vt:i4>
      </vt:variant>
      <vt:variant>
        <vt:lpwstr>http://www.crossref.org/</vt:lpwstr>
      </vt:variant>
      <vt:variant>
        <vt:lpwstr/>
      </vt:variant>
      <vt:variant>
        <vt:i4>3276851</vt:i4>
      </vt:variant>
      <vt:variant>
        <vt:i4>306</vt:i4>
      </vt:variant>
      <vt:variant>
        <vt:i4>0</vt:i4>
      </vt:variant>
      <vt:variant>
        <vt:i4>5</vt:i4>
      </vt:variant>
      <vt:variant>
        <vt:lpwstr>http://www.projectcounter.org/</vt:lpwstr>
      </vt:variant>
      <vt:variant>
        <vt:lpwstr/>
      </vt:variant>
      <vt:variant>
        <vt:i4>7667807</vt:i4>
      </vt:variant>
      <vt:variant>
        <vt:i4>303</vt:i4>
      </vt:variant>
      <vt:variant>
        <vt:i4>0</vt:i4>
      </vt:variant>
      <vt:variant>
        <vt:i4>5</vt:i4>
      </vt:variant>
      <vt:variant>
        <vt:lpwstr>http://www.competition-commission.org.uk/assets/competitioncommission/docs/2012/consultations/market_guidlines_main_text.pdf</vt:lpwstr>
      </vt:variant>
      <vt:variant>
        <vt:lpwstr/>
      </vt:variant>
      <vt:variant>
        <vt:i4>2162803</vt:i4>
      </vt:variant>
      <vt:variant>
        <vt:i4>300</vt:i4>
      </vt:variant>
      <vt:variant>
        <vt:i4>0</vt:i4>
      </vt:variant>
      <vt:variant>
        <vt:i4>5</vt:i4>
      </vt:variant>
      <vt:variant>
        <vt:lpwstr>http://csxstatic.ist.psu.edu/about</vt:lpwstr>
      </vt:variant>
      <vt:variant>
        <vt:lpwstr/>
      </vt:variant>
      <vt:variant>
        <vt:i4>5701706</vt:i4>
      </vt:variant>
      <vt:variant>
        <vt:i4>297</vt:i4>
      </vt:variant>
      <vt:variant>
        <vt:i4>0</vt:i4>
      </vt:variant>
      <vt:variant>
        <vt:i4>5</vt:i4>
      </vt:variant>
      <vt:variant>
        <vt:lpwstr>http://techcrunch.com/2012/08/22/mendeleys-open-api-approach-is-on-course-to-disrupt-academic-publishing/</vt:lpwstr>
      </vt:variant>
      <vt:variant>
        <vt:lpwstr/>
      </vt:variant>
      <vt:variant>
        <vt:i4>5439583</vt:i4>
      </vt:variant>
      <vt:variant>
        <vt:i4>294</vt:i4>
      </vt:variant>
      <vt:variant>
        <vt:i4>0</vt:i4>
      </vt:variant>
      <vt:variant>
        <vt:i4>5</vt:i4>
      </vt:variant>
      <vt:variant>
        <vt:lpwstr>http://altmetrics.org/altmetrics12/bar-ilan/</vt:lpwstr>
      </vt:variant>
      <vt:variant>
        <vt:lpwstr/>
      </vt:variant>
      <vt:variant>
        <vt:i4>983063</vt:i4>
      </vt:variant>
      <vt:variant>
        <vt:i4>291</vt:i4>
      </vt:variant>
      <vt:variant>
        <vt:i4>0</vt:i4>
      </vt:variant>
      <vt:variant>
        <vt:i4>5</vt:i4>
      </vt:variant>
      <vt:variant>
        <vt:lpwstr>http://altmetrics.org/manifesto/</vt:lpwstr>
      </vt:variant>
      <vt:variant>
        <vt:lpwstr/>
      </vt:variant>
      <vt:variant>
        <vt:i4>7667826</vt:i4>
      </vt:variant>
      <vt:variant>
        <vt:i4>288</vt:i4>
      </vt:variant>
      <vt:variant>
        <vt:i4>0</vt:i4>
      </vt:variant>
      <vt:variant>
        <vt:i4>5</vt:i4>
      </vt:variant>
      <vt:variant>
        <vt:lpwstr>http://opencitations.net/explore-the-data/</vt:lpwstr>
      </vt:variant>
      <vt:variant>
        <vt:lpwstr/>
      </vt:variant>
      <vt:variant>
        <vt:i4>3080316</vt:i4>
      </vt:variant>
      <vt:variant>
        <vt:i4>285</vt:i4>
      </vt:variant>
      <vt:variant>
        <vt:i4>0</vt:i4>
      </vt:variant>
      <vt:variant>
        <vt:i4>5</vt:i4>
      </vt:variant>
      <vt:variant>
        <vt:lpwstr>http://citeseerx.ist.psu.edu/index</vt:lpwstr>
      </vt:variant>
      <vt:variant>
        <vt:lpwstr/>
      </vt:variant>
      <vt:variant>
        <vt:i4>1245235</vt:i4>
      </vt:variant>
      <vt:variant>
        <vt:i4>278</vt:i4>
      </vt:variant>
      <vt:variant>
        <vt:i4>0</vt:i4>
      </vt:variant>
      <vt:variant>
        <vt:i4>5</vt:i4>
      </vt:variant>
      <vt:variant>
        <vt:lpwstr/>
      </vt:variant>
      <vt:variant>
        <vt:lpwstr>_Toc364776330</vt:lpwstr>
      </vt:variant>
      <vt:variant>
        <vt:i4>1179699</vt:i4>
      </vt:variant>
      <vt:variant>
        <vt:i4>272</vt:i4>
      </vt:variant>
      <vt:variant>
        <vt:i4>0</vt:i4>
      </vt:variant>
      <vt:variant>
        <vt:i4>5</vt:i4>
      </vt:variant>
      <vt:variant>
        <vt:lpwstr/>
      </vt:variant>
      <vt:variant>
        <vt:lpwstr>_Toc364776329</vt:lpwstr>
      </vt:variant>
      <vt:variant>
        <vt:i4>1179699</vt:i4>
      </vt:variant>
      <vt:variant>
        <vt:i4>266</vt:i4>
      </vt:variant>
      <vt:variant>
        <vt:i4>0</vt:i4>
      </vt:variant>
      <vt:variant>
        <vt:i4>5</vt:i4>
      </vt:variant>
      <vt:variant>
        <vt:lpwstr/>
      </vt:variant>
      <vt:variant>
        <vt:lpwstr>_Toc364776328</vt:lpwstr>
      </vt:variant>
      <vt:variant>
        <vt:i4>1179699</vt:i4>
      </vt:variant>
      <vt:variant>
        <vt:i4>260</vt:i4>
      </vt:variant>
      <vt:variant>
        <vt:i4>0</vt:i4>
      </vt:variant>
      <vt:variant>
        <vt:i4>5</vt:i4>
      </vt:variant>
      <vt:variant>
        <vt:lpwstr/>
      </vt:variant>
      <vt:variant>
        <vt:lpwstr>_Toc364776327</vt:lpwstr>
      </vt:variant>
      <vt:variant>
        <vt:i4>1179699</vt:i4>
      </vt:variant>
      <vt:variant>
        <vt:i4>254</vt:i4>
      </vt:variant>
      <vt:variant>
        <vt:i4>0</vt:i4>
      </vt:variant>
      <vt:variant>
        <vt:i4>5</vt:i4>
      </vt:variant>
      <vt:variant>
        <vt:lpwstr/>
      </vt:variant>
      <vt:variant>
        <vt:lpwstr>_Toc364776326</vt:lpwstr>
      </vt:variant>
      <vt:variant>
        <vt:i4>1179699</vt:i4>
      </vt:variant>
      <vt:variant>
        <vt:i4>248</vt:i4>
      </vt:variant>
      <vt:variant>
        <vt:i4>0</vt:i4>
      </vt:variant>
      <vt:variant>
        <vt:i4>5</vt:i4>
      </vt:variant>
      <vt:variant>
        <vt:lpwstr/>
      </vt:variant>
      <vt:variant>
        <vt:lpwstr>_Toc364776325</vt:lpwstr>
      </vt:variant>
      <vt:variant>
        <vt:i4>1179699</vt:i4>
      </vt:variant>
      <vt:variant>
        <vt:i4>242</vt:i4>
      </vt:variant>
      <vt:variant>
        <vt:i4>0</vt:i4>
      </vt:variant>
      <vt:variant>
        <vt:i4>5</vt:i4>
      </vt:variant>
      <vt:variant>
        <vt:lpwstr/>
      </vt:variant>
      <vt:variant>
        <vt:lpwstr>_Toc364776324</vt:lpwstr>
      </vt:variant>
      <vt:variant>
        <vt:i4>1179699</vt:i4>
      </vt:variant>
      <vt:variant>
        <vt:i4>236</vt:i4>
      </vt:variant>
      <vt:variant>
        <vt:i4>0</vt:i4>
      </vt:variant>
      <vt:variant>
        <vt:i4>5</vt:i4>
      </vt:variant>
      <vt:variant>
        <vt:lpwstr/>
      </vt:variant>
      <vt:variant>
        <vt:lpwstr>_Toc364776323</vt:lpwstr>
      </vt:variant>
      <vt:variant>
        <vt:i4>1179699</vt:i4>
      </vt:variant>
      <vt:variant>
        <vt:i4>230</vt:i4>
      </vt:variant>
      <vt:variant>
        <vt:i4>0</vt:i4>
      </vt:variant>
      <vt:variant>
        <vt:i4>5</vt:i4>
      </vt:variant>
      <vt:variant>
        <vt:lpwstr/>
      </vt:variant>
      <vt:variant>
        <vt:lpwstr>_Toc364776322</vt:lpwstr>
      </vt:variant>
      <vt:variant>
        <vt:i4>1179699</vt:i4>
      </vt:variant>
      <vt:variant>
        <vt:i4>224</vt:i4>
      </vt:variant>
      <vt:variant>
        <vt:i4>0</vt:i4>
      </vt:variant>
      <vt:variant>
        <vt:i4>5</vt:i4>
      </vt:variant>
      <vt:variant>
        <vt:lpwstr/>
      </vt:variant>
      <vt:variant>
        <vt:lpwstr>_Toc364776321</vt:lpwstr>
      </vt:variant>
      <vt:variant>
        <vt:i4>1179699</vt:i4>
      </vt:variant>
      <vt:variant>
        <vt:i4>218</vt:i4>
      </vt:variant>
      <vt:variant>
        <vt:i4>0</vt:i4>
      </vt:variant>
      <vt:variant>
        <vt:i4>5</vt:i4>
      </vt:variant>
      <vt:variant>
        <vt:lpwstr/>
      </vt:variant>
      <vt:variant>
        <vt:lpwstr>_Toc364776320</vt:lpwstr>
      </vt:variant>
      <vt:variant>
        <vt:i4>1114163</vt:i4>
      </vt:variant>
      <vt:variant>
        <vt:i4>212</vt:i4>
      </vt:variant>
      <vt:variant>
        <vt:i4>0</vt:i4>
      </vt:variant>
      <vt:variant>
        <vt:i4>5</vt:i4>
      </vt:variant>
      <vt:variant>
        <vt:lpwstr/>
      </vt:variant>
      <vt:variant>
        <vt:lpwstr>_Toc364776319</vt:lpwstr>
      </vt:variant>
      <vt:variant>
        <vt:i4>1114163</vt:i4>
      </vt:variant>
      <vt:variant>
        <vt:i4>206</vt:i4>
      </vt:variant>
      <vt:variant>
        <vt:i4>0</vt:i4>
      </vt:variant>
      <vt:variant>
        <vt:i4>5</vt:i4>
      </vt:variant>
      <vt:variant>
        <vt:lpwstr/>
      </vt:variant>
      <vt:variant>
        <vt:lpwstr>_Toc364776318</vt:lpwstr>
      </vt:variant>
      <vt:variant>
        <vt:i4>1114163</vt:i4>
      </vt:variant>
      <vt:variant>
        <vt:i4>200</vt:i4>
      </vt:variant>
      <vt:variant>
        <vt:i4>0</vt:i4>
      </vt:variant>
      <vt:variant>
        <vt:i4>5</vt:i4>
      </vt:variant>
      <vt:variant>
        <vt:lpwstr/>
      </vt:variant>
      <vt:variant>
        <vt:lpwstr>_Toc364776317</vt:lpwstr>
      </vt:variant>
      <vt:variant>
        <vt:i4>1114163</vt:i4>
      </vt:variant>
      <vt:variant>
        <vt:i4>194</vt:i4>
      </vt:variant>
      <vt:variant>
        <vt:i4>0</vt:i4>
      </vt:variant>
      <vt:variant>
        <vt:i4>5</vt:i4>
      </vt:variant>
      <vt:variant>
        <vt:lpwstr/>
      </vt:variant>
      <vt:variant>
        <vt:lpwstr>_Toc364776316</vt:lpwstr>
      </vt:variant>
      <vt:variant>
        <vt:i4>1114163</vt:i4>
      </vt:variant>
      <vt:variant>
        <vt:i4>188</vt:i4>
      </vt:variant>
      <vt:variant>
        <vt:i4>0</vt:i4>
      </vt:variant>
      <vt:variant>
        <vt:i4>5</vt:i4>
      </vt:variant>
      <vt:variant>
        <vt:lpwstr/>
      </vt:variant>
      <vt:variant>
        <vt:lpwstr>_Toc364776315</vt:lpwstr>
      </vt:variant>
      <vt:variant>
        <vt:i4>1114163</vt:i4>
      </vt:variant>
      <vt:variant>
        <vt:i4>182</vt:i4>
      </vt:variant>
      <vt:variant>
        <vt:i4>0</vt:i4>
      </vt:variant>
      <vt:variant>
        <vt:i4>5</vt:i4>
      </vt:variant>
      <vt:variant>
        <vt:lpwstr/>
      </vt:variant>
      <vt:variant>
        <vt:lpwstr>_Toc364776314</vt:lpwstr>
      </vt:variant>
      <vt:variant>
        <vt:i4>1114163</vt:i4>
      </vt:variant>
      <vt:variant>
        <vt:i4>176</vt:i4>
      </vt:variant>
      <vt:variant>
        <vt:i4>0</vt:i4>
      </vt:variant>
      <vt:variant>
        <vt:i4>5</vt:i4>
      </vt:variant>
      <vt:variant>
        <vt:lpwstr/>
      </vt:variant>
      <vt:variant>
        <vt:lpwstr>_Toc364776313</vt:lpwstr>
      </vt:variant>
      <vt:variant>
        <vt:i4>1114163</vt:i4>
      </vt:variant>
      <vt:variant>
        <vt:i4>170</vt:i4>
      </vt:variant>
      <vt:variant>
        <vt:i4>0</vt:i4>
      </vt:variant>
      <vt:variant>
        <vt:i4>5</vt:i4>
      </vt:variant>
      <vt:variant>
        <vt:lpwstr/>
      </vt:variant>
      <vt:variant>
        <vt:lpwstr>_Toc364776312</vt:lpwstr>
      </vt:variant>
      <vt:variant>
        <vt:i4>1114163</vt:i4>
      </vt:variant>
      <vt:variant>
        <vt:i4>164</vt:i4>
      </vt:variant>
      <vt:variant>
        <vt:i4>0</vt:i4>
      </vt:variant>
      <vt:variant>
        <vt:i4>5</vt:i4>
      </vt:variant>
      <vt:variant>
        <vt:lpwstr/>
      </vt:variant>
      <vt:variant>
        <vt:lpwstr>_Toc364776311</vt:lpwstr>
      </vt:variant>
      <vt:variant>
        <vt:i4>1114163</vt:i4>
      </vt:variant>
      <vt:variant>
        <vt:i4>158</vt:i4>
      </vt:variant>
      <vt:variant>
        <vt:i4>0</vt:i4>
      </vt:variant>
      <vt:variant>
        <vt:i4>5</vt:i4>
      </vt:variant>
      <vt:variant>
        <vt:lpwstr/>
      </vt:variant>
      <vt:variant>
        <vt:lpwstr>_Toc364776310</vt:lpwstr>
      </vt:variant>
      <vt:variant>
        <vt:i4>1048627</vt:i4>
      </vt:variant>
      <vt:variant>
        <vt:i4>152</vt:i4>
      </vt:variant>
      <vt:variant>
        <vt:i4>0</vt:i4>
      </vt:variant>
      <vt:variant>
        <vt:i4>5</vt:i4>
      </vt:variant>
      <vt:variant>
        <vt:lpwstr/>
      </vt:variant>
      <vt:variant>
        <vt:lpwstr>_Toc364776309</vt:lpwstr>
      </vt:variant>
      <vt:variant>
        <vt:i4>1048627</vt:i4>
      </vt:variant>
      <vt:variant>
        <vt:i4>146</vt:i4>
      </vt:variant>
      <vt:variant>
        <vt:i4>0</vt:i4>
      </vt:variant>
      <vt:variant>
        <vt:i4>5</vt:i4>
      </vt:variant>
      <vt:variant>
        <vt:lpwstr/>
      </vt:variant>
      <vt:variant>
        <vt:lpwstr>_Toc364776308</vt:lpwstr>
      </vt:variant>
      <vt:variant>
        <vt:i4>1048627</vt:i4>
      </vt:variant>
      <vt:variant>
        <vt:i4>140</vt:i4>
      </vt:variant>
      <vt:variant>
        <vt:i4>0</vt:i4>
      </vt:variant>
      <vt:variant>
        <vt:i4>5</vt:i4>
      </vt:variant>
      <vt:variant>
        <vt:lpwstr/>
      </vt:variant>
      <vt:variant>
        <vt:lpwstr>_Toc364776307</vt:lpwstr>
      </vt:variant>
      <vt:variant>
        <vt:i4>1048627</vt:i4>
      </vt:variant>
      <vt:variant>
        <vt:i4>134</vt:i4>
      </vt:variant>
      <vt:variant>
        <vt:i4>0</vt:i4>
      </vt:variant>
      <vt:variant>
        <vt:i4>5</vt:i4>
      </vt:variant>
      <vt:variant>
        <vt:lpwstr/>
      </vt:variant>
      <vt:variant>
        <vt:lpwstr>_Toc364776306</vt:lpwstr>
      </vt:variant>
      <vt:variant>
        <vt:i4>1048627</vt:i4>
      </vt:variant>
      <vt:variant>
        <vt:i4>128</vt:i4>
      </vt:variant>
      <vt:variant>
        <vt:i4>0</vt:i4>
      </vt:variant>
      <vt:variant>
        <vt:i4>5</vt:i4>
      </vt:variant>
      <vt:variant>
        <vt:lpwstr/>
      </vt:variant>
      <vt:variant>
        <vt:lpwstr>_Toc364776305</vt:lpwstr>
      </vt:variant>
      <vt:variant>
        <vt:i4>1048627</vt:i4>
      </vt:variant>
      <vt:variant>
        <vt:i4>122</vt:i4>
      </vt:variant>
      <vt:variant>
        <vt:i4>0</vt:i4>
      </vt:variant>
      <vt:variant>
        <vt:i4>5</vt:i4>
      </vt:variant>
      <vt:variant>
        <vt:lpwstr/>
      </vt:variant>
      <vt:variant>
        <vt:lpwstr>_Toc364776304</vt:lpwstr>
      </vt:variant>
      <vt:variant>
        <vt:i4>1048627</vt:i4>
      </vt:variant>
      <vt:variant>
        <vt:i4>116</vt:i4>
      </vt:variant>
      <vt:variant>
        <vt:i4>0</vt:i4>
      </vt:variant>
      <vt:variant>
        <vt:i4>5</vt:i4>
      </vt:variant>
      <vt:variant>
        <vt:lpwstr/>
      </vt:variant>
      <vt:variant>
        <vt:lpwstr>_Toc364776303</vt:lpwstr>
      </vt:variant>
      <vt:variant>
        <vt:i4>1048627</vt:i4>
      </vt:variant>
      <vt:variant>
        <vt:i4>110</vt:i4>
      </vt:variant>
      <vt:variant>
        <vt:i4>0</vt:i4>
      </vt:variant>
      <vt:variant>
        <vt:i4>5</vt:i4>
      </vt:variant>
      <vt:variant>
        <vt:lpwstr/>
      </vt:variant>
      <vt:variant>
        <vt:lpwstr>_Toc364776302</vt:lpwstr>
      </vt:variant>
      <vt:variant>
        <vt:i4>1048627</vt:i4>
      </vt:variant>
      <vt:variant>
        <vt:i4>104</vt:i4>
      </vt:variant>
      <vt:variant>
        <vt:i4>0</vt:i4>
      </vt:variant>
      <vt:variant>
        <vt:i4>5</vt:i4>
      </vt:variant>
      <vt:variant>
        <vt:lpwstr/>
      </vt:variant>
      <vt:variant>
        <vt:lpwstr>_Toc364776301</vt:lpwstr>
      </vt:variant>
      <vt:variant>
        <vt:i4>1048627</vt:i4>
      </vt:variant>
      <vt:variant>
        <vt:i4>98</vt:i4>
      </vt:variant>
      <vt:variant>
        <vt:i4>0</vt:i4>
      </vt:variant>
      <vt:variant>
        <vt:i4>5</vt:i4>
      </vt:variant>
      <vt:variant>
        <vt:lpwstr/>
      </vt:variant>
      <vt:variant>
        <vt:lpwstr>_Toc364776300</vt:lpwstr>
      </vt:variant>
      <vt:variant>
        <vt:i4>1638450</vt:i4>
      </vt:variant>
      <vt:variant>
        <vt:i4>92</vt:i4>
      </vt:variant>
      <vt:variant>
        <vt:i4>0</vt:i4>
      </vt:variant>
      <vt:variant>
        <vt:i4>5</vt:i4>
      </vt:variant>
      <vt:variant>
        <vt:lpwstr/>
      </vt:variant>
      <vt:variant>
        <vt:lpwstr>_Toc364776299</vt:lpwstr>
      </vt:variant>
      <vt:variant>
        <vt:i4>1638450</vt:i4>
      </vt:variant>
      <vt:variant>
        <vt:i4>86</vt:i4>
      </vt:variant>
      <vt:variant>
        <vt:i4>0</vt:i4>
      </vt:variant>
      <vt:variant>
        <vt:i4>5</vt:i4>
      </vt:variant>
      <vt:variant>
        <vt:lpwstr/>
      </vt:variant>
      <vt:variant>
        <vt:lpwstr>_Toc364776298</vt:lpwstr>
      </vt:variant>
      <vt:variant>
        <vt:i4>1638450</vt:i4>
      </vt:variant>
      <vt:variant>
        <vt:i4>80</vt:i4>
      </vt:variant>
      <vt:variant>
        <vt:i4>0</vt:i4>
      </vt:variant>
      <vt:variant>
        <vt:i4>5</vt:i4>
      </vt:variant>
      <vt:variant>
        <vt:lpwstr/>
      </vt:variant>
      <vt:variant>
        <vt:lpwstr>_Toc364776297</vt:lpwstr>
      </vt:variant>
      <vt:variant>
        <vt:i4>1638450</vt:i4>
      </vt:variant>
      <vt:variant>
        <vt:i4>74</vt:i4>
      </vt:variant>
      <vt:variant>
        <vt:i4>0</vt:i4>
      </vt:variant>
      <vt:variant>
        <vt:i4>5</vt:i4>
      </vt:variant>
      <vt:variant>
        <vt:lpwstr/>
      </vt:variant>
      <vt:variant>
        <vt:lpwstr>_Toc364776296</vt:lpwstr>
      </vt:variant>
      <vt:variant>
        <vt:i4>1638450</vt:i4>
      </vt:variant>
      <vt:variant>
        <vt:i4>68</vt:i4>
      </vt:variant>
      <vt:variant>
        <vt:i4>0</vt:i4>
      </vt:variant>
      <vt:variant>
        <vt:i4>5</vt:i4>
      </vt:variant>
      <vt:variant>
        <vt:lpwstr/>
      </vt:variant>
      <vt:variant>
        <vt:lpwstr>_Toc364776295</vt:lpwstr>
      </vt:variant>
      <vt:variant>
        <vt:i4>1638450</vt:i4>
      </vt:variant>
      <vt:variant>
        <vt:i4>62</vt:i4>
      </vt:variant>
      <vt:variant>
        <vt:i4>0</vt:i4>
      </vt:variant>
      <vt:variant>
        <vt:i4>5</vt:i4>
      </vt:variant>
      <vt:variant>
        <vt:lpwstr/>
      </vt:variant>
      <vt:variant>
        <vt:lpwstr>_Toc364776294</vt:lpwstr>
      </vt:variant>
      <vt:variant>
        <vt:i4>1638450</vt:i4>
      </vt:variant>
      <vt:variant>
        <vt:i4>56</vt:i4>
      </vt:variant>
      <vt:variant>
        <vt:i4>0</vt:i4>
      </vt:variant>
      <vt:variant>
        <vt:i4>5</vt:i4>
      </vt:variant>
      <vt:variant>
        <vt:lpwstr/>
      </vt:variant>
      <vt:variant>
        <vt:lpwstr>_Toc364776293</vt:lpwstr>
      </vt:variant>
      <vt:variant>
        <vt:i4>1638450</vt:i4>
      </vt:variant>
      <vt:variant>
        <vt:i4>50</vt:i4>
      </vt:variant>
      <vt:variant>
        <vt:i4>0</vt:i4>
      </vt:variant>
      <vt:variant>
        <vt:i4>5</vt:i4>
      </vt:variant>
      <vt:variant>
        <vt:lpwstr/>
      </vt:variant>
      <vt:variant>
        <vt:lpwstr>_Toc364776292</vt:lpwstr>
      </vt:variant>
      <vt:variant>
        <vt:i4>1638450</vt:i4>
      </vt:variant>
      <vt:variant>
        <vt:i4>44</vt:i4>
      </vt:variant>
      <vt:variant>
        <vt:i4>0</vt:i4>
      </vt:variant>
      <vt:variant>
        <vt:i4>5</vt:i4>
      </vt:variant>
      <vt:variant>
        <vt:lpwstr/>
      </vt:variant>
      <vt:variant>
        <vt:lpwstr>_Toc364776291</vt:lpwstr>
      </vt:variant>
      <vt:variant>
        <vt:i4>1638450</vt:i4>
      </vt:variant>
      <vt:variant>
        <vt:i4>38</vt:i4>
      </vt:variant>
      <vt:variant>
        <vt:i4>0</vt:i4>
      </vt:variant>
      <vt:variant>
        <vt:i4>5</vt:i4>
      </vt:variant>
      <vt:variant>
        <vt:lpwstr/>
      </vt:variant>
      <vt:variant>
        <vt:lpwstr>_Toc364776290</vt:lpwstr>
      </vt:variant>
      <vt:variant>
        <vt:i4>1572914</vt:i4>
      </vt:variant>
      <vt:variant>
        <vt:i4>32</vt:i4>
      </vt:variant>
      <vt:variant>
        <vt:i4>0</vt:i4>
      </vt:variant>
      <vt:variant>
        <vt:i4>5</vt:i4>
      </vt:variant>
      <vt:variant>
        <vt:lpwstr/>
      </vt:variant>
      <vt:variant>
        <vt:lpwstr>_Toc364776289</vt:lpwstr>
      </vt:variant>
      <vt:variant>
        <vt:i4>1572914</vt:i4>
      </vt:variant>
      <vt:variant>
        <vt:i4>26</vt:i4>
      </vt:variant>
      <vt:variant>
        <vt:i4>0</vt:i4>
      </vt:variant>
      <vt:variant>
        <vt:i4>5</vt:i4>
      </vt:variant>
      <vt:variant>
        <vt:lpwstr/>
      </vt:variant>
      <vt:variant>
        <vt:lpwstr>_Toc364776288</vt:lpwstr>
      </vt:variant>
      <vt:variant>
        <vt:i4>1572914</vt:i4>
      </vt:variant>
      <vt:variant>
        <vt:i4>20</vt:i4>
      </vt:variant>
      <vt:variant>
        <vt:i4>0</vt:i4>
      </vt:variant>
      <vt:variant>
        <vt:i4>5</vt:i4>
      </vt:variant>
      <vt:variant>
        <vt:lpwstr/>
      </vt:variant>
      <vt:variant>
        <vt:lpwstr>_Toc364776287</vt:lpwstr>
      </vt:variant>
      <vt:variant>
        <vt:i4>1572914</vt:i4>
      </vt:variant>
      <vt:variant>
        <vt:i4>14</vt:i4>
      </vt:variant>
      <vt:variant>
        <vt:i4>0</vt:i4>
      </vt:variant>
      <vt:variant>
        <vt:i4>5</vt:i4>
      </vt:variant>
      <vt:variant>
        <vt:lpwstr/>
      </vt:variant>
      <vt:variant>
        <vt:lpwstr>_Toc364776286</vt:lpwstr>
      </vt:variant>
      <vt:variant>
        <vt:i4>1572914</vt:i4>
      </vt:variant>
      <vt:variant>
        <vt:i4>8</vt:i4>
      </vt:variant>
      <vt:variant>
        <vt:i4>0</vt:i4>
      </vt:variant>
      <vt:variant>
        <vt:i4>5</vt:i4>
      </vt:variant>
      <vt:variant>
        <vt:lpwstr/>
      </vt:variant>
      <vt:variant>
        <vt:lpwstr>_Toc364776285</vt:lpwstr>
      </vt:variant>
      <vt:variant>
        <vt:i4>1572914</vt:i4>
      </vt:variant>
      <vt:variant>
        <vt:i4>2</vt:i4>
      </vt:variant>
      <vt:variant>
        <vt:i4>0</vt:i4>
      </vt:variant>
      <vt:variant>
        <vt:i4>5</vt:i4>
      </vt:variant>
      <vt:variant>
        <vt:lpwstr/>
      </vt:variant>
      <vt:variant>
        <vt:lpwstr>_Toc364776284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Griffiths</dc:creator>
  <cp:lastModifiedBy>El West</cp:lastModifiedBy>
  <cp:revision>2</cp:revision>
  <cp:lastPrinted>2015-03-11T14:37:00Z</cp:lastPrinted>
  <dcterms:created xsi:type="dcterms:W3CDTF">2015-03-12T15:56:00Z</dcterms:created>
  <dcterms:modified xsi:type="dcterms:W3CDTF">2015-03-12T15:56:00Z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0x010100235460F159910744B3F19089FD44E3B5</vt:lpwstr>
  </property>
</Properties>
</file>